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802A71" w14:textId="2454789D" w:rsidR="000F6E04" w:rsidRPr="00A50100" w:rsidRDefault="00D2527C" w:rsidP="00F16823">
      <w:pPr>
        <w:jc w:val="center"/>
        <w:rPr>
          <w:rFonts w:ascii="Calibri Light" w:hAnsi="Calibri Light" w:cs="Calibri Light"/>
          <w:b/>
          <w:bCs/>
        </w:rPr>
      </w:pPr>
      <w:r w:rsidRPr="00A50100">
        <w:rPr>
          <w:rFonts w:ascii="Calibri Light" w:hAnsi="Calibri Light" w:cs="Calibri Light"/>
          <w:b/>
          <w:bCs/>
        </w:rPr>
        <w:t>UMOWA nr</w:t>
      </w:r>
      <w:r w:rsidR="00A73A77" w:rsidRPr="00A50100">
        <w:rPr>
          <w:rFonts w:ascii="Calibri Light" w:hAnsi="Calibri Light" w:cs="Calibri Light"/>
        </w:rPr>
        <w:t xml:space="preserve"> </w:t>
      </w:r>
      <w:r w:rsidR="005E7F90">
        <w:rPr>
          <w:rFonts w:ascii="Calibri Light" w:hAnsi="Calibri Light" w:cs="Calibri Light"/>
          <w:b/>
          <w:bCs/>
        </w:rPr>
        <w:t>……………………</w:t>
      </w:r>
      <w:proofErr w:type="gramStart"/>
      <w:r w:rsidR="005E7F90">
        <w:rPr>
          <w:rFonts w:ascii="Calibri Light" w:hAnsi="Calibri Light" w:cs="Calibri Light"/>
          <w:b/>
          <w:bCs/>
        </w:rPr>
        <w:t>…….</w:t>
      </w:r>
      <w:proofErr w:type="gramEnd"/>
      <w:r w:rsidR="005E7F90">
        <w:rPr>
          <w:rFonts w:ascii="Calibri Light" w:hAnsi="Calibri Light" w:cs="Calibri Light"/>
          <w:b/>
          <w:bCs/>
        </w:rPr>
        <w:t>.</w:t>
      </w:r>
      <w:r w:rsidR="00A73A77" w:rsidRPr="00A50100">
        <w:rPr>
          <w:rFonts w:ascii="Calibri Light" w:hAnsi="Calibri Light" w:cs="Calibri Light"/>
        </w:rPr>
        <w:t xml:space="preserve"> </w:t>
      </w:r>
      <w:r w:rsidR="00A73A77" w:rsidRPr="00A50100">
        <w:rPr>
          <w:rFonts w:ascii="Calibri Light" w:hAnsi="Calibri Light" w:cs="Calibri Light"/>
          <w:b/>
          <w:bCs/>
        </w:rPr>
        <w:t>na pełnienie dyżuru hydraulicznego</w:t>
      </w:r>
    </w:p>
    <w:p w14:paraId="0E8ABB0E" w14:textId="4C2724E5" w:rsidR="00B551CA" w:rsidRPr="00B551CA" w:rsidRDefault="00B551CA" w:rsidP="00B551CA">
      <w:pPr>
        <w:spacing w:after="0"/>
        <w:jc w:val="both"/>
        <w:rPr>
          <w:rFonts w:asciiTheme="majorHAnsi" w:hAnsiTheme="majorHAnsi" w:cstheme="majorHAnsi"/>
        </w:rPr>
      </w:pPr>
      <w:r w:rsidRPr="00B551CA">
        <w:rPr>
          <w:rFonts w:asciiTheme="majorHAnsi" w:hAnsiTheme="majorHAnsi" w:cstheme="majorHAnsi"/>
        </w:rPr>
        <w:t xml:space="preserve">zawarta w Pruszkowie w dniu </w:t>
      </w:r>
      <w:r w:rsidR="005E7F90">
        <w:rPr>
          <w:rFonts w:asciiTheme="majorHAnsi" w:hAnsiTheme="majorHAnsi" w:cstheme="majorHAnsi"/>
        </w:rPr>
        <w:t>………………………….</w:t>
      </w:r>
      <w:r w:rsidRPr="00B551CA">
        <w:rPr>
          <w:rFonts w:asciiTheme="majorHAnsi" w:hAnsiTheme="majorHAnsi" w:cstheme="majorHAnsi"/>
        </w:rPr>
        <w:t xml:space="preserve"> pomiędzy:</w:t>
      </w:r>
    </w:p>
    <w:p w14:paraId="7B36BB55" w14:textId="1184204E" w:rsidR="00B551CA" w:rsidRPr="00B551CA" w:rsidRDefault="00B551CA" w:rsidP="00B551CA">
      <w:pPr>
        <w:spacing w:after="0"/>
        <w:jc w:val="both"/>
        <w:rPr>
          <w:rFonts w:asciiTheme="majorHAnsi" w:hAnsiTheme="majorHAnsi" w:cstheme="majorHAnsi"/>
        </w:rPr>
      </w:pPr>
      <w:r w:rsidRPr="00EF2C2D">
        <w:rPr>
          <w:rFonts w:asciiTheme="majorHAnsi" w:hAnsiTheme="majorHAnsi" w:cstheme="majorHAnsi"/>
          <w:b/>
          <w:bCs/>
        </w:rPr>
        <w:t>Towarzystwem Budownictwa Społecznego „Zieleń Miejska”</w:t>
      </w:r>
      <w:r w:rsidRPr="00B551CA">
        <w:rPr>
          <w:rFonts w:asciiTheme="majorHAnsi" w:hAnsiTheme="majorHAnsi" w:cstheme="majorHAnsi"/>
        </w:rPr>
        <w:t xml:space="preserve"> Sp. z o.o. w Pruszkowie przy ul. Gordziałkowskiego 9, Sąd Rejonowy dla m.st Warszawy w Warszawie, wpisane do rejestru przedsiębiorców Krajowego Rejestru Sądowego nr KRS: 0000039568, NIP 534 19 78 531, REGON 013017973, kapitał zakładowy – </w:t>
      </w:r>
      <w:r w:rsidR="00D752CE" w:rsidRPr="00D752CE">
        <w:rPr>
          <w:rFonts w:asciiTheme="majorHAnsi" w:hAnsiTheme="majorHAnsi" w:cstheme="majorHAnsi"/>
        </w:rPr>
        <w:t xml:space="preserve">57 303 665,72 </w:t>
      </w:r>
      <w:r w:rsidRPr="00B551CA">
        <w:rPr>
          <w:rFonts w:asciiTheme="majorHAnsi" w:hAnsiTheme="majorHAnsi" w:cstheme="majorHAnsi"/>
        </w:rPr>
        <w:t xml:space="preserve">zł, </w:t>
      </w:r>
      <w:r w:rsidR="00D752CE">
        <w:rPr>
          <w:rFonts w:asciiTheme="majorHAnsi" w:hAnsiTheme="majorHAnsi" w:cstheme="majorHAnsi"/>
        </w:rPr>
        <w:t xml:space="preserve"> </w:t>
      </w:r>
    </w:p>
    <w:p w14:paraId="7DBDB55E" w14:textId="77777777" w:rsidR="00B551CA" w:rsidRPr="00B551CA" w:rsidRDefault="00B551CA" w:rsidP="00B551CA">
      <w:pPr>
        <w:spacing w:after="0"/>
        <w:jc w:val="both"/>
        <w:rPr>
          <w:rFonts w:asciiTheme="majorHAnsi" w:hAnsiTheme="majorHAnsi" w:cstheme="majorHAnsi"/>
        </w:rPr>
      </w:pPr>
      <w:r w:rsidRPr="00B551CA">
        <w:rPr>
          <w:rFonts w:asciiTheme="majorHAnsi" w:hAnsiTheme="majorHAnsi" w:cstheme="majorHAnsi"/>
        </w:rPr>
        <w:t xml:space="preserve">reprezentowanym przez: </w:t>
      </w:r>
      <w:r w:rsidRPr="00EF2C2D">
        <w:rPr>
          <w:rFonts w:asciiTheme="majorHAnsi" w:hAnsiTheme="majorHAnsi" w:cstheme="majorHAnsi"/>
          <w:b/>
          <w:bCs/>
        </w:rPr>
        <w:t>Prezesa Zarządu - Pawła Wiśniewskiego,</w:t>
      </w:r>
      <w:r w:rsidRPr="00B551CA">
        <w:rPr>
          <w:rFonts w:asciiTheme="majorHAnsi" w:hAnsiTheme="majorHAnsi" w:cstheme="majorHAnsi"/>
        </w:rPr>
        <w:t xml:space="preserve"> </w:t>
      </w:r>
    </w:p>
    <w:p w14:paraId="51E122FD" w14:textId="77777777" w:rsidR="00B551CA" w:rsidRDefault="00B551CA" w:rsidP="00B551CA">
      <w:pPr>
        <w:spacing w:after="0"/>
        <w:jc w:val="both"/>
        <w:rPr>
          <w:rFonts w:asciiTheme="majorHAnsi" w:hAnsiTheme="majorHAnsi" w:cstheme="majorHAnsi"/>
        </w:rPr>
      </w:pPr>
      <w:r w:rsidRPr="00B551CA">
        <w:rPr>
          <w:rFonts w:asciiTheme="majorHAnsi" w:hAnsiTheme="majorHAnsi" w:cstheme="majorHAnsi"/>
        </w:rPr>
        <w:t xml:space="preserve">zwanym dalej „Zamawiającym” </w:t>
      </w:r>
    </w:p>
    <w:p w14:paraId="6A621713" w14:textId="501C148F" w:rsidR="00D752CE" w:rsidRDefault="00D752CE" w:rsidP="00B551CA">
      <w:pPr>
        <w:spacing w:after="0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a</w:t>
      </w:r>
    </w:p>
    <w:p w14:paraId="72D4289D" w14:textId="100D67FF" w:rsidR="00A53640" w:rsidRPr="00A73A77" w:rsidRDefault="005E7F90" w:rsidP="00F16823">
      <w:pPr>
        <w:spacing w:after="0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……………</w:t>
      </w:r>
      <w:proofErr w:type="gramStart"/>
      <w:r>
        <w:rPr>
          <w:rFonts w:asciiTheme="majorHAnsi" w:hAnsiTheme="majorHAnsi" w:cstheme="majorHAnsi"/>
        </w:rPr>
        <w:t>…….</w:t>
      </w:r>
      <w:proofErr w:type="gramEnd"/>
      <w:r>
        <w:rPr>
          <w:rFonts w:asciiTheme="majorHAnsi" w:hAnsiTheme="majorHAnsi" w:cstheme="majorHAnsi"/>
        </w:rPr>
        <w:t>…………………………………………………………</w:t>
      </w:r>
      <w:proofErr w:type="gramStart"/>
      <w:r>
        <w:rPr>
          <w:rFonts w:asciiTheme="majorHAnsi" w:hAnsiTheme="majorHAnsi" w:cstheme="majorHAnsi"/>
        </w:rPr>
        <w:t>…….</w:t>
      </w:r>
      <w:proofErr w:type="gramEnd"/>
      <w:r>
        <w:rPr>
          <w:rFonts w:asciiTheme="majorHAnsi" w:hAnsiTheme="majorHAnsi" w:cstheme="majorHAnsi"/>
        </w:rPr>
        <w:t>.</w:t>
      </w:r>
      <w:r w:rsidR="00E30357" w:rsidRPr="00A73A77">
        <w:rPr>
          <w:rFonts w:asciiTheme="majorHAnsi" w:hAnsiTheme="majorHAnsi" w:cstheme="majorHAnsi"/>
          <w:b/>
          <w:bCs/>
        </w:rPr>
        <w:t xml:space="preserve">, </w:t>
      </w:r>
      <w:r w:rsidR="00E30357" w:rsidRPr="00A73A77">
        <w:rPr>
          <w:rFonts w:asciiTheme="majorHAnsi" w:hAnsiTheme="majorHAnsi" w:cstheme="majorHAnsi"/>
        </w:rPr>
        <w:t xml:space="preserve">z siedzibą: </w:t>
      </w:r>
      <w:r>
        <w:rPr>
          <w:rFonts w:asciiTheme="majorHAnsi" w:hAnsiTheme="majorHAnsi" w:cstheme="majorHAnsi"/>
        </w:rPr>
        <w:t>………………………………………</w:t>
      </w:r>
      <w:r w:rsidR="00EF2C2D" w:rsidRPr="00EF2C2D">
        <w:rPr>
          <w:rFonts w:asciiTheme="majorHAnsi" w:hAnsiTheme="majorHAnsi" w:cstheme="majorHAnsi"/>
        </w:rPr>
        <w:t>,</w:t>
      </w:r>
      <w:r w:rsidR="00E30357" w:rsidRPr="00A73A77">
        <w:rPr>
          <w:rFonts w:asciiTheme="majorHAnsi" w:hAnsiTheme="majorHAnsi" w:cstheme="majorHAnsi"/>
        </w:rPr>
        <w:t xml:space="preserve"> NIP </w:t>
      </w:r>
      <w:r>
        <w:rPr>
          <w:rFonts w:asciiTheme="majorHAnsi" w:hAnsiTheme="majorHAnsi" w:cstheme="majorHAnsi"/>
        </w:rPr>
        <w:t>…………………</w:t>
      </w:r>
      <w:proofErr w:type="gramStart"/>
      <w:r>
        <w:rPr>
          <w:rFonts w:asciiTheme="majorHAnsi" w:hAnsiTheme="majorHAnsi" w:cstheme="majorHAnsi"/>
        </w:rPr>
        <w:t>…….</w:t>
      </w:r>
      <w:proofErr w:type="gramEnd"/>
      <w:r w:rsidR="00E30357" w:rsidRPr="00A73A77">
        <w:rPr>
          <w:rFonts w:asciiTheme="majorHAnsi" w:hAnsiTheme="majorHAnsi" w:cstheme="majorHAnsi"/>
        </w:rPr>
        <w:t xml:space="preserve">, REGON </w:t>
      </w:r>
      <w:r>
        <w:rPr>
          <w:rFonts w:asciiTheme="majorHAnsi" w:hAnsiTheme="majorHAnsi" w:cstheme="majorHAnsi"/>
        </w:rPr>
        <w:t>………………………</w:t>
      </w:r>
      <w:proofErr w:type="gramStart"/>
      <w:r>
        <w:rPr>
          <w:rFonts w:asciiTheme="majorHAnsi" w:hAnsiTheme="majorHAnsi" w:cstheme="majorHAnsi"/>
        </w:rPr>
        <w:t>…</w:t>
      </w:r>
      <w:r w:rsidR="00E30357" w:rsidRPr="00A73A77">
        <w:rPr>
          <w:rFonts w:asciiTheme="majorHAnsi" w:hAnsiTheme="majorHAnsi" w:cstheme="majorHAnsi"/>
        </w:rPr>
        <w:t>,</w:t>
      </w:r>
      <w:r w:rsidR="00F16823" w:rsidRPr="00A73A77">
        <w:rPr>
          <w:rFonts w:asciiTheme="majorHAnsi" w:hAnsiTheme="majorHAnsi" w:cstheme="majorHAnsi"/>
        </w:rPr>
        <w:t>z</w:t>
      </w:r>
      <w:r w:rsidR="00A53640" w:rsidRPr="00A73A77">
        <w:rPr>
          <w:rFonts w:asciiTheme="majorHAnsi" w:hAnsiTheme="majorHAnsi" w:cstheme="majorHAnsi"/>
        </w:rPr>
        <w:t>wany</w:t>
      </w:r>
      <w:r w:rsidR="00F16823" w:rsidRPr="00A73A77">
        <w:rPr>
          <w:rFonts w:asciiTheme="majorHAnsi" w:hAnsiTheme="majorHAnsi" w:cstheme="majorHAnsi"/>
        </w:rPr>
        <w:t>m</w:t>
      </w:r>
      <w:proofErr w:type="gramEnd"/>
      <w:r w:rsidR="00A53640" w:rsidRPr="00A73A77">
        <w:rPr>
          <w:rFonts w:asciiTheme="majorHAnsi" w:hAnsiTheme="majorHAnsi" w:cstheme="majorHAnsi"/>
        </w:rPr>
        <w:t xml:space="preserve"> dal</w:t>
      </w:r>
      <w:r w:rsidR="00D55CA9" w:rsidRPr="00A73A77">
        <w:rPr>
          <w:rFonts w:asciiTheme="majorHAnsi" w:hAnsiTheme="majorHAnsi" w:cstheme="majorHAnsi"/>
        </w:rPr>
        <w:t>ej „</w:t>
      </w:r>
      <w:r w:rsidR="008B6673" w:rsidRPr="00A73A77">
        <w:rPr>
          <w:rFonts w:asciiTheme="majorHAnsi" w:hAnsiTheme="majorHAnsi" w:cstheme="majorHAnsi"/>
        </w:rPr>
        <w:t>Wykonawcą</w:t>
      </w:r>
      <w:r w:rsidR="00D55CA9" w:rsidRPr="00A73A77">
        <w:rPr>
          <w:rFonts w:asciiTheme="majorHAnsi" w:hAnsiTheme="majorHAnsi" w:cstheme="majorHAnsi"/>
        </w:rPr>
        <w:t>”</w:t>
      </w:r>
    </w:p>
    <w:p w14:paraId="60DF6AB6" w14:textId="77777777" w:rsidR="00B75C7D" w:rsidRDefault="00B75C7D" w:rsidP="00B75C7D">
      <w:pPr>
        <w:spacing w:after="0" w:line="240" w:lineRule="auto"/>
        <w:jc w:val="center"/>
        <w:rPr>
          <w:rFonts w:asciiTheme="majorHAnsi" w:eastAsia="Times New Roman" w:hAnsiTheme="majorHAnsi" w:cstheme="majorHAnsi"/>
          <w:bCs/>
          <w:sz w:val="18"/>
          <w:szCs w:val="18"/>
          <w:lang w:eastAsia="pl-PL"/>
        </w:rPr>
      </w:pPr>
    </w:p>
    <w:p w14:paraId="763ACCD8" w14:textId="77777777" w:rsidR="00A73A77" w:rsidRDefault="00A73A77" w:rsidP="00A73A77">
      <w:pPr>
        <w:spacing w:after="0" w:line="240" w:lineRule="auto"/>
        <w:jc w:val="both"/>
        <w:rPr>
          <w:rFonts w:asciiTheme="majorHAnsi" w:eastAsia="Times New Roman" w:hAnsiTheme="majorHAnsi" w:cstheme="majorHAnsi"/>
          <w:bCs/>
          <w:lang w:eastAsia="pl-PL"/>
        </w:rPr>
      </w:pPr>
    </w:p>
    <w:p w14:paraId="54B30353" w14:textId="6C5A6DB2" w:rsidR="004532A6" w:rsidRPr="00A73A77" w:rsidRDefault="0027506D" w:rsidP="00A73A77">
      <w:pPr>
        <w:spacing w:after="0" w:line="240" w:lineRule="auto"/>
        <w:jc w:val="both"/>
        <w:rPr>
          <w:rFonts w:asciiTheme="majorHAnsi" w:eastAsia="Times New Roman" w:hAnsiTheme="majorHAnsi" w:cstheme="majorHAnsi"/>
          <w:bCs/>
          <w:lang w:eastAsia="pl-PL"/>
        </w:rPr>
      </w:pPr>
      <w:r w:rsidRPr="00A73A77">
        <w:rPr>
          <w:rFonts w:asciiTheme="majorHAnsi" w:eastAsia="Times New Roman" w:hAnsiTheme="majorHAnsi" w:cstheme="majorHAnsi"/>
          <w:bCs/>
          <w:lang w:eastAsia="pl-PL"/>
        </w:rPr>
        <w:t>W rezultacie dokonania przez Zamawiającego wyboru oferty Wykonawcy, została zawarta niniejsza Umowa</w:t>
      </w:r>
      <w:r w:rsidR="00D752CE">
        <w:rPr>
          <w:rFonts w:asciiTheme="majorHAnsi" w:eastAsia="Times New Roman" w:hAnsiTheme="majorHAnsi" w:cstheme="majorHAnsi"/>
          <w:bCs/>
          <w:lang w:eastAsia="pl-PL"/>
        </w:rPr>
        <w:t xml:space="preserve">, </w:t>
      </w:r>
      <w:r w:rsidRPr="00A73A77">
        <w:rPr>
          <w:rFonts w:asciiTheme="majorHAnsi" w:eastAsia="Times New Roman" w:hAnsiTheme="majorHAnsi" w:cstheme="majorHAnsi"/>
          <w:bCs/>
          <w:lang w:eastAsia="pl-PL"/>
        </w:rPr>
        <w:t>o następującej treści</w:t>
      </w:r>
      <w:r w:rsidR="004532A6" w:rsidRPr="00A73A77">
        <w:rPr>
          <w:rFonts w:asciiTheme="majorHAnsi" w:eastAsia="Times New Roman" w:hAnsiTheme="majorHAnsi" w:cstheme="majorHAnsi"/>
          <w:bCs/>
          <w:lang w:eastAsia="pl-PL"/>
        </w:rPr>
        <w:t>:</w:t>
      </w:r>
    </w:p>
    <w:p w14:paraId="108BE4BD" w14:textId="77777777" w:rsidR="00D752CE" w:rsidRPr="00B75C7D" w:rsidRDefault="00D752CE" w:rsidP="00D752CE">
      <w:pPr>
        <w:spacing w:after="0" w:line="240" w:lineRule="auto"/>
        <w:jc w:val="center"/>
        <w:rPr>
          <w:rFonts w:asciiTheme="majorHAnsi" w:eastAsia="Times New Roman" w:hAnsiTheme="majorHAnsi" w:cstheme="majorHAnsi"/>
          <w:bCs/>
          <w:sz w:val="18"/>
          <w:szCs w:val="18"/>
          <w:lang w:eastAsia="pl-PL"/>
        </w:rPr>
      </w:pPr>
      <w:r w:rsidRPr="00B75C7D">
        <w:rPr>
          <w:rFonts w:asciiTheme="majorHAnsi" w:eastAsia="Times New Roman" w:hAnsiTheme="majorHAnsi" w:cstheme="majorHAnsi"/>
          <w:bCs/>
          <w:sz w:val="18"/>
          <w:szCs w:val="18"/>
          <w:lang w:eastAsia="pl-PL"/>
        </w:rPr>
        <w:t>/nie znajdują tu zastosowania przepisy ustawy z dnia 11 września 2019 r. Prawo zamówień publicznych w myśl art. 2 ust. 1 pkt. 1 (t. j. Dz. U. 2024 r. poz. 1320 ze zmianami).</w:t>
      </w:r>
    </w:p>
    <w:p w14:paraId="3C725DAE" w14:textId="77777777" w:rsidR="0027506D" w:rsidRPr="00A73A77" w:rsidRDefault="0027506D" w:rsidP="00516D92">
      <w:pPr>
        <w:spacing w:after="0" w:line="240" w:lineRule="auto"/>
        <w:jc w:val="center"/>
        <w:rPr>
          <w:rFonts w:asciiTheme="majorHAnsi" w:eastAsia="Times New Roman" w:hAnsiTheme="majorHAnsi" w:cstheme="majorHAnsi"/>
          <w:bCs/>
          <w:lang w:eastAsia="pl-PL"/>
        </w:rPr>
      </w:pPr>
    </w:p>
    <w:p w14:paraId="1318446D" w14:textId="4D0D7267" w:rsidR="003F6172" w:rsidRPr="00A73A77" w:rsidRDefault="003F6172" w:rsidP="00516D92">
      <w:pPr>
        <w:spacing w:after="0" w:line="240" w:lineRule="auto"/>
        <w:jc w:val="center"/>
        <w:rPr>
          <w:rFonts w:asciiTheme="majorHAnsi" w:eastAsia="Times New Roman" w:hAnsiTheme="majorHAnsi" w:cstheme="majorHAnsi"/>
          <w:b/>
          <w:lang w:eastAsia="pl-PL"/>
        </w:rPr>
      </w:pPr>
      <w:r w:rsidRPr="00A73A77">
        <w:rPr>
          <w:rFonts w:asciiTheme="majorHAnsi" w:eastAsia="Times New Roman" w:hAnsiTheme="majorHAnsi" w:cstheme="majorHAnsi"/>
          <w:b/>
          <w:lang w:eastAsia="pl-PL"/>
        </w:rPr>
        <w:t>§ 1</w:t>
      </w:r>
    </w:p>
    <w:p w14:paraId="2505C386" w14:textId="68888CAD" w:rsidR="002E2956" w:rsidRPr="00A73A77" w:rsidRDefault="002E2956" w:rsidP="002E2956">
      <w:pPr>
        <w:pStyle w:val="Akapitzlist"/>
        <w:numPr>
          <w:ilvl w:val="0"/>
          <w:numId w:val="1"/>
        </w:numPr>
        <w:jc w:val="both"/>
        <w:rPr>
          <w:rFonts w:asciiTheme="majorHAnsi" w:hAnsiTheme="majorHAnsi" w:cstheme="majorHAnsi"/>
        </w:rPr>
      </w:pPr>
      <w:r w:rsidRPr="00A73A77">
        <w:rPr>
          <w:rFonts w:asciiTheme="majorHAnsi" w:hAnsiTheme="majorHAnsi" w:cstheme="majorHAnsi"/>
        </w:rPr>
        <w:t>Z</w:t>
      </w:r>
      <w:r w:rsidR="008B6673" w:rsidRPr="00A73A77">
        <w:rPr>
          <w:rFonts w:asciiTheme="majorHAnsi" w:hAnsiTheme="majorHAnsi" w:cstheme="majorHAnsi"/>
        </w:rPr>
        <w:t>amawiający</w:t>
      </w:r>
      <w:r w:rsidRPr="00A73A77">
        <w:rPr>
          <w:rFonts w:asciiTheme="majorHAnsi" w:hAnsiTheme="majorHAnsi" w:cstheme="majorHAnsi"/>
        </w:rPr>
        <w:t xml:space="preserve"> zleca a </w:t>
      </w:r>
      <w:r w:rsidR="008B6673" w:rsidRPr="00A73A77">
        <w:rPr>
          <w:rFonts w:asciiTheme="majorHAnsi" w:hAnsiTheme="majorHAnsi" w:cstheme="majorHAnsi"/>
        </w:rPr>
        <w:t>Wykonawca</w:t>
      </w:r>
      <w:r w:rsidRPr="00A73A77">
        <w:rPr>
          <w:rFonts w:asciiTheme="majorHAnsi" w:hAnsiTheme="majorHAnsi" w:cstheme="majorHAnsi"/>
        </w:rPr>
        <w:t xml:space="preserve"> przyjmuje do </w:t>
      </w:r>
      <w:bookmarkStart w:id="0" w:name="_Hlk120712094"/>
      <w:r w:rsidRPr="00D752CE">
        <w:rPr>
          <w:rFonts w:asciiTheme="majorHAnsi" w:hAnsiTheme="majorHAnsi" w:cstheme="majorHAnsi"/>
          <w:b/>
          <w:bCs/>
        </w:rPr>
        <w:t xml:space="preserve">pełnienia dyżur </w:t>
      </w:r>
      <w:r w:rsidR="00151F86" w:rsidRPr="00D752CE">
        <w:rPr>
          <w:rFonts w:asciiTheme="majorHAnsi" w:hAnsiTheme="majorHAnsi" w:cstheme="majorHAnsi"/>
          <w:b/>
          <w:bCs/>
        </w:rPr>
        <w:t>hydrauliczny</w:t>
      </w:r>
      <w:r w:rsidRPr="00D752CE">
        <w:rPr>
          <w:rFonts w:asciiTheme="majorHAnsi" w:hAnsiTheme="majorHAnsi" w:cstheme="majorHAnsi"/>
          <w:b/>
          <w:bCs/>
        </w:rPr>
        <w:t xml:space="preserve"> w budynkach</w:t>
      </w:r>
      <w:r w:rsidR="00826B2D" w:rsidRPr="00D752CE">
        <w:rPr>
          <w:rFonts w:asciiTheme="majorHAnsi" w:hAnsiTheme="majorHAnsi" w:cstheme="majorHAnsi"/>
          <w:b/>
          <w:bCs/>
        </w:rPr>
        <w:t xml:space="preserve"> zarządzanych przez TBS „Zieleń Miejska” w Pruszkowie</w:t>
      </w:r>
      <w:bookmarkEnd w:id="0"/>
      <w:r w:rsidR="00826B2D" w:rsidRPr="00D752CE">
        <w:rPr>
          <w:rFonts w:asciiTheme="majorHAnsi" w:hAnsiTheme="majorHAnsi" w:cstheme="majorHAnsi"/>
          <w:b/>
          <w:bCs/>
        </w:rPr>
        <w:t xml:space="preserve"> </w:t>
      </w:r>
      <w:r w:rsidR="00826B2D" w:rsidRPr="00A73A77">
        <w:rPr>
          <w:rFonts w:asciiTheme="majorHAnsi" w:hAnsiTheme="majorHAnsi" w:cstheme="majorHAnsi"/>
        </w:rPr>
        <w:t>zgodnie z wykazem ujętym w</w:t>
      </w:r>
      <w:r w:rsidR="001246AC" w:rsidRPr="00A73A77">
        <w:rPr>
          <w:rFonts w:asciiTheme="majorHAnsi" w:hAnsiTheme="majorHAnsi" w:cstheme="majorHAnsi"/>
        </w:rPr>
        <w:t> </w:t>
      </w:r>
      <w:r w:rsidR="00826B2D" w:rsidRPr="00A73A77">
        <w:rPr>
          <w:rFonts w:asciiTheme="majorHAnsi" w:hAnsiTheme="majorHAnsi" w:cstheme="majorHAnsi"/>
        </w:rPr>
        <w:t>załączniku</w:t>
      </w:r>
      <w:r w:rsidR="001246AC" w:rsidRPr="00A73A77">
        <w:rPr>
          <w:rFonts w:asciiTheme="majorHAnsi" w:hAnsiTheme="majorHAnsi" w:cstheme="majorHAnsi"/>
        </w:rPr>
        <w:t> </w:t>
      </w:r>
      <w:r w:rsidR="00826B2D" w:rsidRPr="00A73A77">
        <w:rPr>
          <w:rFonts w:asciiTheme="majorHAnsi" w:hAnsiTheme="majorHAnsi" w:cstheme="majorHAnsi"/>
        </w:rPr>
        <w:t>nr</w:t>
      </w:r>
      <w:r w:rsidR="001246AC" w:rsidRPr="00A73A77">
        <w:rPr>
          <w:rFonts w:asciiTheme="majorHAnsi" w:hAnsiTheme="majorHAnsi" w:cstheme="majorHAnsi"/>
        </w:rPr>
        <w:t> </w:t>
      </w:r>
      <w:r w:rsidR="00826B2D" w:rsidRPr="00A73A77">
        <w:rPr>
          <w:rFonts w:asciiTheme="majorHAnsi" w:hAnsiTheme="majorHAnsi" w:cstheme="majorHAnsi"/>
        </w:rPr>
        <w:t>1 do umowy i w razie powiadomienia telefonicznego o wystąpieniu awarii ma obowiązek bezzwłocznego</w:t>
      </w:r>
      <w:r w:rsidR="00E044D1" w:rsidRPr="00A73A77">
        <w:rPr>
          <w:rFonts w:asciiTheme="majorHAnsi" w:hAnsiTheme="majorHAnsi" w:cstheme="majorHAnsi"/>
        </w:rPr>
        <w:t xml:space="preserve"> </w:t>
      </w:r>
      <w:r w:rsidR="00826B2D" w:rsidRPr="00A73A77">
        <w:rPr>
          <w:rFonts w:asciiTheme="majorHAnsi" w:hAnsiTheme="majorHAnsi" w:cstheme="majorHAnsi"/>
        </w:rPr>
        <w:t>stawienia się</w:t>
      </w:r>
      <w:r w:rsidR="00E044D1" w:rsidRPr="00A73A77">
        <w:rPr>
          <w:rFonts w:asciiTheme="majorHAnsi" w:hAnsiTheme="majorHAnsi" w:cstheme="majorHAnsi"/>
        </w:rPr>
        <w:t xml:space="preserve"> i podjęcia niezbędnych działań w celu zabezpieczenia miejsca awarii, a następnie jej usunięcia docelowego lub doraźnego.</w:t>
      </w:r>
    </w:p>
    <w:p w14:paraId="692A9F74" w14:textId="00E70C1D" w:rsidR="00E044D1" w:rsidRPr="00A73A77" w:rsidRDefault="00E044D1" w:rsidP="00E5510A">
      <w:pPr>
        <w:pStyle w:val="Akapitzlist"/>
        <w:numPr>
          <w:ilvl w:val="0"/>
          <w:numId w:val="1"/>
        </w:numPr>
        <w:spacing w:after="0"/>
        <w:jc w:val="both"/>
        <w:rPr>
          <w:rFonts w:asciiTheme="majorHAnsi" w:hAnsiTheme="majorHAnsi" w:cstheme="majorHAnsi"/>
        </w:rPr>
      </w:pPr>
      <w:r w:rsidRPr="00A73A77">
        <w:rPr>
          <w:rFonts w:asciiTheme="majorHAnsi" w:hAnsiTheme="majorHAnsi" w:cstheme="majorHAnsi"/>
        </w:rPr>
        <w:t>Zmiana w wykazie budynków ujętych w załączniku nr 1 do umowy nie przekraczająca 5% ilości ogólnej nie stanowi zmiany w umowie. Każda zmiana dokonywana będzie w formie pisemnej</w:t>
      </w:r>
      <w:r w:rsidR="00E30357" w:rsidRPr="00A73A77">
        <w:rPr>
          <w:rFonts w:asciiTheme="majorHAnsi" w:hAnsiTheme="majorHAnsi" w:cstheme="majorHAnsi"/>
        </w:rPr>
        <w:t>, zgłaszana będzie na adres e-mail:</w:t>
      </w:r>
      <w:r w:rsidR="00EF2C2D">
        <w:rPr>
          <w:rFonts w:asciiTheme="majorHAnsi" w:hAnsiTheme="majorHAnsi" w:cstheme="majorHAnsi"/>
        </w:rPr>
        <w:t xml:space="preserve"> </w:t>
      </w:r>
      <w:hyperlink r:id="rId7" w:history="1">
        <w:r w:rsidR="005E7F90">
          <w:rPr>
            <w:rStyle w:val="Hipercze"/>
            <w:rFonts w:asciiTheme="majorHAnsi" w:hAnsiTheme="majorHAnsi" w:cstheme="majorHAnsi"/>
          </w:rPr>
          <w:t>………………………………………</w:t>
        </w:r>
        <w:proofErr w:type="gramStart"/>
        <w:r w:rsidR="005E7F90">
          <w:rPr>
            <w:rStyle w:val="Hipercze"/>
            <w:rFonts w:asciiTheme="majorHAnsi" w:hAnsiTheme="majorHAnsi" w:cstheme="majorHAnsi"/>
          </w:rPr>
          <w:t>…….</w:t>
        </w:r>
        <w:proofErr w:type="gramEnd"/>
        <w:r w:rsidR="005E7F90">
          <w:rPr>
            <w:rStyle w:val="Hipercze"/>
            <w:rFonts w:asciiTheme="majorHAnsi" w:hAnsiTheme="majorHAnsi" w:cstheme="majorHAnsi"/>
          </w:rPr>
          <w:t>.</w:t>
        </w:r>
      </w:hyperlink>
      <w:r w:rsidR="00EF2C2D">
        <w:rPr>
          <w:rFonts w:asciiTheme="majorHAnsi" w:hAnsiTheme="majorHAnsi" w:cstheme="majorHAnsi"/>
        </w:rPr>
        <w:t xml:space="preserve">. </w:t>
      </w:r>
    </w:p>
    <w:p w14:paraId="320E2182" w14:textId="3B8912ED" w:rsidR="00151F86" w:rsidRPr="00A73A77" w:rsidRDefault="00E5510A" w:rsidP="00E5510A">
      <w:pPr>
        <w:numPr>
          <w:ilvl w:val="0"/>
          <w:numId w:val="1"/>
        </w:numPr>
        <w:tabs>
          <w:tab w:val="left" w:pos="284"/>
        </w:tabs>
        <w:spacing w:after="0" w:line="240" w:lineRule="auto"/>
        <w:jc w:val="both"/>
        <w:rPr>
          <w:rFonts w:asciiTheme="majorHAnsi" w:hAnsiTheme="majorHAnsi" w:cstheme="majorHAnsi"/>
        </w:rPr>
      </w:pPr>
      <w:r w:rsidRPr="00A73A77">
        <w:rPr>
          <w:rFonts w:asciiTheme="majorHAnsi" w:hAnsiTheme="majorHAnsi" w:cstheme="majorHAnsi"/>
        </w:rPr>
        <w:t xml:space="preserve">  </w:t>
      </w:r>
      <w:r w:rsidR="00151F86" w:rsidRPr="00A73A77">
        <w:rPr>
          <w:rFonts w:asciiTheme="majorHAnsi" w:hAnsiTheme="majorHAnsi" w:cstheme="majorHAnsi"/>
        </w:rPr>
        <w:t xml:space="preserve">Obsługa pogotowia awaryjnego obejmuje </w:t>
      </w:r>
      <w:r w:rsidR="00151F86" w:rsidRPr="00A73A77">
        <w:rPr>
          <w:rFonts w:asciiTheme="majorHAnsi" w:hAnsiTheme="majorHAnsi" w:cstheme="majorHAnsi"/>
          <w:color w:val="000000"/>
        </w:rPr>
        <w:t xml:space="preserve">sieci i instalacje </w:t>
      </w:r>
      <w:proofErr w:type="spellStart"/>
      <w:r w:rsidR="00151F86" w:rsidRPr="00A73A77">
        <w:rPr>
          <w:rFonts w:asciiTheme="majorHAnsi" w:hAnsiTheme="majorHAnsi" w:cstheme="majorHAnsi"/>
          <w:color w:val="000000"/>
        </w:rPr>
        <w:t>wodno</w:t>
      </w:r>
      <w:proofErr w:type="spellEnd"/>
      <w:r w:rsidR="00151F86" w:rsidRPr="00A73A77">
        <w:rPr>
          <w:rFonts w:asciiTheme="majorHAnsi" w:hAnsiTheme="majorHAnsi" w:cstheme="majorHAnsi"/>
          <w:color w:val="000000"/>
        </w:rPr>
        <w:t xml:space="preserve"> -kanalizacyjne, </w:t>
      </w:r>
      <w:r w:rsidR="00151F86" w:rsidRPr="00A73A77">
        <w:rPr>
          <w:rFonts w:asciiTheme="majorHAnsi" w:hAnsiTheme="majorHAnsi" w:cstheme="majorHAnsi"/>
        </w:rPr>
        <w:t>znajdujące się w budynkach i obiektach zarządzanych przez TBS „Zieleń Miejska” w zakresie:</w:t>
      </w:r>
    </w:p>
    <w:p w14:paraId="63284759" w14:textId="6EAF5679" w:rsidR="00151F86" w:rsidRPr="00A73A77" w:rsidRDefault="00151F86" w:rsidP="00516D92">
      <w:pPr>
        <w:spacing w:after="0"/>
        <w:ind w:left="426"/>
        <w:jc w:val="both"/>
        <w:rPr>
          <w:rFonts w:asciiTheme="majorHAnsi" w:hAnsiTheme="majorHAnsi" w:cstheme="majorHAnsi"/>
        </w:rPr>
      </w:pPr>
      <w:r w:rsidRPr="00A73A77">
        <w:rPr>
          <w:rFonts w:asciiTheme="majorHAnsi" w:hAnsiTheme="majorHAnsi" w:cstheme="majorHAnsi"/>
        </w:rPr>
        <w:t xml:space="preserve">a/ naprawa i uszczelnienie wszelkiego rodzaju instalacji </w:t>
      </w:r>
      <w:proofErr w:type="spellStart"/>
      <w:r w:rsidRPr="00A73A77">
        <w:rPr>
          <w:rFonts w:asciiTheme="majorHAnsi" w:hAnsiTheme="majorHAnsi" w:cstheme="majorHAnsi"/>
        </w:rPr>
        <w:t>wodno</w:t>
      </w:r>
      <w:proofErr w:type="spellEnd"/>
      <w:r w:rsidRPr="00A73A77">
        <w:rPr>
          <w:rFonts w:asciiTheme="majorHAnsi" w:hAnsiTheme="majorHAnsi" w:cstheme="majorHAnsi"/>
        </w:rPr>
        <w:t xml:space="preserve"> </w:t>
      </w:r>
      <w:r w:rsidR="00516D92" w:rsidRPr="00A73A77">
        <w:rPr>
          <w:rFonts w:asciiTheme="majorHAnsi" w:hAnsiTheme="majorHAnsi" w:cstheme="majorHAnsi"/>
        </w:rPr>
        <w:t>–</w:t>
      </w:r>
      <w:r w:rsidRPr="00A73A77">
        <w:rPr>
          <w:rFonts w:asciiTheme="majorHAnsi" w:hAnsiTheme="majorHAnsi" w:cstheme="majorHAnsi"/>
        </w:rPr>
        <w:t xml:space="preserve"> kanalizacyjnych</w:t>
      </w:r>
      <w:r w:rsidR="00516D92" w:rsidRPr="00A73A77">
        <w:rPr>
          <w:rFonts w:asciiTheme="majorHAnsi" w:hAnsiTheme="majorHAnsi" w:cstheme="majorHAnsi"/>
        </w:rPr>
        <w:t>,</w:t>
      </w:r>
    </w:p>
    <w:p w14:paraId="1B461A58" w14:textId="57954CD4" w:rsidR="00151F86" w:rsidRPr="00A73A77" w:rsidRDefault="00151F86" w:rsidP="00516D92">
      <w:pPr>
        <w:spacing w:after="0"/>
        <w:ind w:left="426"/>
        <w:jc w:val="both"/>
        <w:rPr>
          <w:rFonts w:asciiTheme="majorHAnsi" w:hAnsiTheme="majorHAnsi" w:cstheme="majorHAnsi"/>
        </w:rPr>
      </w:pPr>
      <w:r w:rsidRPr="00A73A77">
        <w:rPr>
          <w:rFonts w:asciiTheme="majorHAnsi" w:hAnsiTheme="majorHAnsi" w:cstheme="majorHAnsi"/>
        </w:rPr>
        <w:t>b/ usuwanie niedrożności pionów zbiorczych kanalizacyjnych, usuwanie niedrożności poziomów kanalizacyjnych wewnętrznych i na zewnątrz budynków oraz przyłączy kanalizacyjnych będących w budynkach i obiektach zarządzanych przez TBS „Zieleń Miejska”</w:t>
      </w:r>
      <w:r w:rsidR="00516D92" w:rsidRPr="00A73A77">
        <w:rPr>
          <w:rFonts w:asciiTheme="majorHAnsi" w:hAnsiTheme="majorHAnsi" w:cstheme="majorHAnsi"/>
        </w:rPr>
        <w:t>,</w:t>
      </w:r>
    </w:p>
    <w:p w14:paraId="6B6D62DB" w14:textId="15B13803" w:rsidR="00151F86" w:rsidRPr="00A73A77" w:rsidRDefault="00151F86" w:rsidP="00516D92">
      <w:pPr>
        <w:spacing w:after="0"/>
        <w:ind w:left="426"/>
        <w:jc w:val="both"/>
        <w:rPr>
          <w:rFonts w:asciiTheme="majorHAnsi" w:hAnsiTheme="majorHAnsi" w:cstheme="majorHAnsi"/>
        </w:rPr>
      </w:pPr>
      <w:r w:rsidRPr="00A73A77">
        <w:rPr>
          <w:rFonts w:asciiTheme="majorHAnsi" w:hAnsiTheme="majorHAnsi" w:cstheme="majorHAnsi"/>
        </w:rPr>
        <w:t>c/ zabezpieczenie nieszczelności i wycieków pionów zbiorczych kanalizacyjnych</w:t>
      </w:r>
      <w:r w:rsidR="00516D92" w:rsidRPr="00A73A77">
        <w:rPr>
          <w:rFonts w:asciiTheme="majorHAnsi" w:hAnsiTheme="majorHAnsi" w:cstheme="majorHAnsi"/>
        </w:rPr>
        <w:t>,</w:t>
      </w:r>
    </w:p>
    <w:p w14:paraId="5E7650EF" w14:textId="765B8F9F" w:rsidR="00151F86" w:rsidRPr="00A73A77" w:rsidRDefault="00151F86" w:rsidP="00516D92">
      <w:pPr>
        <w:spacing w:after="0"/>
        <w:ind w:left="426"/>
        <w:jc w:val="both"/>
        <w:rPr>
          <w:rFonts w:asciiTheme="majorHAnsi" w:hAnsiTheme="majorHAnsi" w:cstheme="majorHAnsi"/>
        </w:rPr>
      </w:pPr>
      <w:r w:rsidRPr="00A73A77">
        <w:rPr>
          <w:rFonts w:asciiTheme="majorHAnsi" w:hAnsiTheme="majorHAnsi" w:cstheme="majorHAnsi"/>
        </w:rPr>
        <w:t>d/</w:t>
      </w:r>
      <w:r w:rsidR="00A50100">
        <w:rPr>
          <w:rFonts w:asciiTheme="majorHAnsi" w:hAnsiTheme="majorHAnsi" w:cstheme="majorHAnsi"/>
        </w:rPr>
        <w:t> </w:t>
      </w:r>
      <w:r w:rsidRPr="00A73A77">
        <w:rPr>
          <w:rFonts w:asciiTheme="majorHAnsi" w:hAnsiTheme="majorHAnsi" w:cstheme="majorHAnsi"/>
        </w:rPr>
        <w:t>zabezpieczenie lub usunięcie nieszczelności i wycieków na pionach i poziomach wodnych wewnętrznych</w:t>
      </w:r>
      <w:r w:rsidR="00516D92" w:rsidRPr="00A73A77">
        <w:rPr>
          <w:rFonts w:asciiTheme="majorHAnsi" w:hAnsiTheme="majorHAnsi" w:cstheme="majorHAnsi"/>
        </w:rPr>
        <w:t>,</w:t>
      </w:r>
    </w:p>
    <w:p w14:paraId="7C0BD7E2" w14:textId="77777777" w:rsidR="00151F86" w:rsidRPr="00A73A77" w:rsidRDefault="00151F86" w:rsidP="00516D92">
      <w:pPr>
        <w:spacing w:after="0"/>
        <w:ind w:left="426"/>
        <w:jc w:val="both"/>
        <w:rPr>
          <w:rFonts w:asciiTheme="majorHAnsi" w:hAnsiTheme="majorHAnsi" w:cstheme="majorHAnsi"/>
        </w:rPr>
      </w:pPr>
      <w:r w:rsidRPr="00A73A77">
        <w:rPr>
          <w:rFonts w:asciiTheme="majorHAnsi" w:hAnsiTheme="majorHAnsi" w:cstheme="majorHAnsi"/>
        </w:rPr>
        <w:t>e</w:t>
      </w:r>
      <w:proofErr w:type="gramStart"/>
      <w:r w:rsidRPr="00A73A77">
        <w:rPr>
          <w:rFonts w:asciiTheme="majorHAnsi" w:hAnsiTheme="majorHAnsi" w:cstheme="majorHAnsi"/>
        </w:rPr>
        <w:t>/  naprawa</w:t>
      </w:r>
      <w:proofErr w:type="gramEnd"/>
      <w:r w:rsidRPr="00A73A77">
        <w:rPr>
          <w:rFonts w:asciiTheme="majorHAnsi" w:hAnsiTheme="majorHAnsi" w:cstheme="majorHAnsi"/>
        </w:rPr>
        <w:t xml:space="preserve"> rur, wymiana zaworów w przypadku awarii,</w:t>
      </w:r>
    </w:p>
    <w:p w14:paraId="6D65EAFD" w14:textId="3EFF7B57" w:rsidR="00151F86" w:rsidRPr="00A73A77" w:rsidRDefault="00151F86" w:rsidP="00516D92">
      <w:pPr>
        <w:spacing w:after="0"/>
        <w:ind w:left="426"/>
        <w:jc w:val="both"/>
        <w:rPr>
          <w:rFonts w:asciiTheme="majorHAnsi" w:hAnsiTheme="majorHAnsi" w:cstheme="majorHAnsi"/>
        </w:rPr>
      </w:pPr>
      <w:r w:rsidRPr="00A73A77">
        <w:rPr>
          <w:rFonts w:asciiTheme="majorHAnsi" w:hAnsiTheme="majorHAnsi" w:cstheme="majorHAnsi"/>
        </w:rPr>
        <w:t>f</w:t>
      </w:r>
      <w:proofErr w:type="gramStart"/>
      <w:r w:rsidRPr="00A73A77">
        <w:rPr>
          <w:rFonts w:asciiTheme="majorHAnsi" w:hAnsiTheme="majorHAnsi" w:cstheme="majorHAnsi"/>
        </w:rPr>
        <w:t>/  udrażnianie</w:t>
      </w:r>
      <w:proofErr w:type="gramEnd"/>
      <w:r w:rsidRPr="00A73A77">
        <w:rPr>
          <w:rFonts w:asciiTheme="majorHAnsi" w:hAnsiTheme="majorHAnsi" w:cstheme="majorHAnsi"/>
        </w:rPr>
        <w:t xml:space="preserve"> przewodów wodnych i kanalizacyjnych (piony, studnie)</w:t>
      </w:r>
      <w:r w:rsidR="00516D92" w:rsidRPr="00A73A77">
        <w:rPr>
          <w:rFonts w:asciiTheme="majorHAnsi" w:hAnsiTheme="majorHAnsi" w:cstheme="majorHAnsi"/>
        </w:rPr>
        <w:t>,</w:t>
      </w:r>
    </w:p>
    <w:p w14:paraId="79F4EFB5" w14:textId="01CB922D" w:rsidR="00151F86" w:rsidRPr="00A73A77" w:rsidRDefault="00151F86" w:rsidP="00516D92">
      <w:pPr>
        <w:spacing w:after="0"/>
        <w:ind w:left="426"/>
        <w:jc w:val="both"/>
        <w:rPr>
          <w:rFonts w:asciiTheme="majorHAnsi" w:hAnsiTheme="majorHAnsi" w:cstheme="majorHAnsi"/>
        </w:rPr>
      </w:pPr>
      <w:r w:rsidRPr="00A73A77">
        <w:rPr>
          <w:rFonts w:asciiTheme="majorHAnsi" w:hAnsiTheme="majorHAnsi" w:cstheme="majorHAnsi"/>
        </w:rPr>
        <w:t>g/ zabezpieczenie nieszczelności i wycieków pionów zbiorczych kanalizacyjnych</w:t>
      </w:r>
      <w:r w:rsidR="00516D92" w:rsidRPr="00A73A77">
        <w:rPr>
          <w:rFonts w:asciiTheme="majorHAnsi" w:hAnsiTheme="majorHAnsi" w:cstheme="majorHAnsi"/>
        </w:rPr>
        <w:t>,</w:t>
      </w:r>
    </w:p>
    <w:p w14:paraId="449CE013" w14:textId="79B38077" w:rsidR="00151F86" w:rsidRPr="00A73A77" w:rsidRDefault="00151F86" w:rsidP="00516D92">
      <w:pPr>
        <w:spacing w:after="0"/>
        <w:ind w:left="426"/>
        <w:jc w:val="both"/>
        <w:rPr>
          <w:rFonts w:asciiTheme="majorHAnsi" w:hAnsiTheme="majorHAnsi" w:cstheme="majorHAnsi"/>
        </w:rPr>
      </w:pPr>
      <w:r w:rsidRPr="00A73A77">
        <w:rPr>
          <w:rFonts w:asciiTheme="majorHAnsi" w:hAnsiTheme="majorHAnsi" w:cstheme="majorHAnsi"/>
        </w:rPr>
        <w:t>h/ usuwanie drobnych awarii i usterek, w częściach wspólnych budynku   w budynkach i obiektach zarządzanych przez TBS „Zieleń Miejska”</w:t>
      </w:r>
      <w:r w:rsidR="00516D92" w:rsidRPr="00A73A77">
        <w:rPr>
          <w:rFonts w:asciiTheme="majorHAnsi" w:hAnsiTheme="majorHAnsi" w:cstheme="majorHAnsi"/>
        </w:rPr>
        <w:t>,</w:t>
      </w:r>
    </w:p>
    <w:p w14:paraId="514D1357" w14:textId="7654574E" w:rsidR="00151F86" w:rsidRPr="00A73A77" w:rsidRDefault="00151F86" w:rsidP="00516D92">
      <w:pPr>
        <w:spacing w:after="0"/>
        <w:ind w:left="426"/>
        <w:jc w:val="both"/>
        <w:rPr>
          <w:rFonts w:asciiTheme="majorHAnsi" w:hAnsiTheme="majorHAnsi" w:cstheme="majorHAnsi"/>
        </w:rPr>
      </w:pPr>
      <w:r w:rsidRPr="00A73A77">
        <w:rPr>
          <w:rFonts w:asciiTheme="majorHAnsi" w:hAnsiTheme="majorHAnsi" w:cstheme="majorHAnsi"/>
        </w:rPr>
        <w:t>i/ lokalizacja i usuwanie przecieków wodnych w trudnych miejscach</w:t>
      </w:r>
      <w:r w:rsidR="00516D92" w:rsidRPr="00A73A77">
        <w:rPr>
          <w:rFonts w:asciiTheme="majorHAnsi" w:hAnsiTheme="majorHAnsi" w:cstheme="majorHAnsi"/>
        </w:rPr>
        <w:t>,</w:t>
      </w:r>
    </w:p>
    <w:p w14:paraId="14EBD3AA" w14:textId="1CA648D8" w:rsidR="00151F86" w:rsidRPr="00A73A77" w:rsidRDefault="00151F86" w:rsidP="00516D92">
      <w:pPr>
        <w:spacing w:after="0"/>
        <w:ind w:left="426"/>
        <w:jc w:val="both"/>
        <w:rPr>
          <w:rFonts w:asciiTheme="majorHAnsi" w:hAnsiTheme="majorHAnsi" w:cstheme="majorHAnsi"/>
        </w:rPr>
      </w:pPr>
      <w:r w:rsidRPr="00A73A77">
        <w:rPr>
          <w:rFonts w:asciiTheme="majorHAnsi" w:hAnsiTheme="majorHAnsi" w:cstheme="majorHAnsi"/>
        </w:rPr>
        <w:t>j/ udział w usuwaniu skutków zdarzeń i wypadków losowych w budynkach i obiektach zarządzanych przez TBS „Zieleń Miejska”</w:t>
      </w:r>
      <w:r w:rsidR="00516D92" w:rsidRPr="00A73A77">
        <w:rPr>
          <w:rFonts w:asciiTheme="majorHAnsi" w:hAnsiTheme="majorHAnsi" w:cstheme="majorHAnsi"/>
        </w:rPr>
        <w:t>,</w:t>
      </w:r>
    </w:p>
    <w:p w14:paraId="5CD5E075" w14:textId="263CBA09" w:rsidR="008A0451" w:rsidRPr="00A73A77" w:rsidRDefault="008A0451" w:rsidP="00516D92">
      <w:pPr>
        <w:autoSpaceDE w:val="0"/>
        <w:spacing w:after="0"/>
        <w:ind w:left="426"/>
        <w:jc w:val="both"/>
        <w:rPr>
          <w:rFonts w:asciiTheme="majorHAnsi" w:hAnsiTheme="majorHAnsi" w:cstheme="majorHAnsi"/>
        </w:rPr>
      </w:pPr>
      <w:r w:rsidRPr="00A73A77">
        <w:rPr>
          <w:rFonts w:asciiTheme="majorHAnsi" w:hAnsiTheme="majorHAnsi" w:cstheme="majorHAnsi"/>
        </w:rPr>
        <w:t>k</w:t>
      </w:r>
      <w:proofErr w:type="gramStart"/>
      <w:r w:rsidRPr="00A73A77">
        <w:rPr>
          <w:rFonts w:asciiTheme="majorHAnsi" w:hAnsiTheme="majorHAnsi" w:cstheme="majorHAnsi"/>
        </w:rPr>
        <w:t xml:space="preserve">/ </w:t>
      </w:r>
      <w:r w:rsidRPr="00A73A77">
        <w:rPr>
          <w:rFonts w:asciiTheme="majorHAnsi" w:hAnsiTheme="majorHAnsi" w:cstheme="majorHAnsi"/>
          <w:bCs/>
          <w:color w:val="000000"/>
        </w:rPr>
        <w:t xml:space="preserve"> udzielenia</w:t>
      </w:r>
      <w:proofErr w:type="gramEnd"/>
      <w:r w:rsidRPr="00A73A77">
        <w:rPr>
          <w:rFonts w:asciiTheme="majorHAnsi" w:hAnsiTheme="majorHAnsi" w:cstheme="majorHAnsi"/>
          <w:bCs/>
          <w:color w:val="000000"/>
        </w:rPr>
        <w:t xml:space="preserve"> gwarancji na wykonywane usługi na okres minimum 3 miesięcy</w:t>
      </w:r>
      <w:r w:rsidR="00516D92" w:rsidRPr="00A73A77">
        <w:rPr>
          <w:rFonts w:asciiTheme="majorHAnsi" w:hAnsiTheme="majorHAnsi" w:cstheme="majorHAnsi"/>
          <w:bCs/>
          <w:color w:val="000000"/>
        </w:rPr>
        <w:t>,</w:t>
      </w:r>
    </w:p>
    <w:p w14:paraId="7872E533" w14:textId="7C9AA1C0" w:rsidR="008A0451" w:rsidRPr="00A73A77" w:rsidRDefault="00A50100" w:rsidP="00516D92">
      <w:pPr>
        <w:autoSpaceDE w:val="0"/>
        <w:spacing w:after="0"/>
        <w:ind w:left="426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l</w:t>
      </w:r>
      <w:r w:rsidR="008A0451" w:rsidRPr="00A73A77">
        <w:rPr>
          <w:rFonts w:asciiTheme="majorHAnsi" w:hAnsiTheme="majorHAnsi" w:cstheme="majorHAnsi"/>
        </w:rPr>
        <w:t>/ naprawienia wszystkich szkód wynikłych w trakcie wykonywania robót spowodowanych niewłaściwym wykonaniem zlecenia</w:t>
      </w:r>
      <w:r w:rsidR="00516D92" w:rsidRPr="00A73A77">
        <w:rPr>
          <w:rFonts w:asciiTheme="majorHAnsi" w:hAnsiTheme="majorHAnsi" w:cstheme="majorHAnsi"/>
        </w:rPr>
        <w:t>.</w:t>
      </w:r>
    </w:p>
    <w:p w14:paraId="12FAF60D" w14:textId="42D23453" w:rsidR="00440F15" w:rsidRPr="00A73A77" w:rsidRDefault="00440F15" w:rsidP="00F16823">
      <w:pPr>
        <w:spacing w:after="0"/>
        <w:jc w:val="both"/>
        <w:rPr>
          <w:rFonts w:asciiTheme="majorHAnsi" w:hAnsiTheme="majorHAnsi" w:cstheme="majorHAnsi"/>
        </w:rPr>
      </w:pPr>
      <w:r w:rsidRPr="00A73A77">
        <w:rPr>
          <w:rFonts w:asciiTheme="majorHAnsi" w:hAnsiTheme="majorHAnsi" w:cstheme="majorHAnsi"/>
        </w:rPr>
        <w:t xml:space="preserve">UWAGA! Wszystkie wykonywane roboty </w:t>
      </w:r>
      <w:r w:rsidR="00C76B03">
        <w:rPr>
          <w:rFonts w:asciiTheme="majorHAnsi" w:hAnsiTheme="majorHAnsi" w:cstheme="majorHAnsi"/>
        </w:rPr>
        <w:t>zabezpieczające</w:t>
      </w:r>
      <w:r w:rsidRPr="00A73A77">
        <w:rPr>
          <w:rFonts w:asciiTheme="majorHAnsi" w:hAnsiTheme="majorHAnsi" w:cstheme="majorHAnsi"/>
        </w:rPr>
        <w:t xml:space="preserve"> należy wpisywać do </w:t>
      </w:r>
      <w:r w:rsidR="005511C8" w:rsidRPr="00A73A77">
        <w:rPr>
          <w:rFonts w:asciiTheme="majorHAnsi" w:hAnsiTheme="majorHAnsi" w:cstheme="majorHAnsi"/>
        </w:rPr>
        <w:t>Rejestru zgłoszeń</w:t>
      </w:r>
      <w:r w:rsidRPr="00A73A77">
        <w:rPr>
          <w:rFonts w:asciiTheme="majorHAnsi" w:hAnsiTheme="majorHAnsi" w:cstheme="majorHAnsi"/>
        </w:rPr>
        <w:t>, któr</w:t>
      </w:r>
      <w:r w:rsidR="005511C8" w:rsidRPr="00A73A77">
        <w:rPr>
          <w:rFonts w:asciiTheme="majorHAnsi" w:hAnsiTheme="majorHAnsi" w:cstheme="majorHAnsi"/>
        </w:rPr>
        <w:t>ego wzór</w:t>
      </w:r>
      <w:r w:rsidRPr="00A73A77">
        <w:rPr>
          <w:rFonts w:asciiTheme="majorHAnsi" w:hAnsiTheme="majorHAnsi" w:cstheme="majorHAnsi"/>
        </w:rPr>
        <w:t xml:space="preserve"> stanowi załącznik nr 2 do umowy. </w:t>
      </w:r>
      <w:r w:rsidR="008B6673" w:rsidRPr="00A73A77">
        <w:rPr>
          <w:rFonts w:asciiTheme="majorHAnsi" w:hAnsiTheme="majorHAnsi" w:cstheme="majorHAnsi"/>
        </w:rPr>
        <w:t>Wykonawca</w:t>
      </w:r>
      <w:r w:rsidRPr="00A73A77">
        <w:rPr>
          <w:rFonts w:asciiTheme="majorHAnsi" w:hAnsiTheme="majorHAnsi" w:cstheme="majorHAnsi"/>
        </w:rPr>
        <w:t xml:space="preserve"> zobowiązany jest do przekazania </w:t>
      </w:r>
      <w:r w:rsidR="00A963D9" w:rsidRPr="00A73A77">
        <w:rPr>
          <w:rFonts w:asciiTheme="majorHAnsi" w:hAnsiTheme="majorHAnsi" w:cstheme="majorHAnsi"/>
        </w:rPr>
        <w:t>rachunku/</w:t>
      </w:r>
      <w:r w:rsidRPr="00A73A77">
        <w:rPr>
          <w:rFonts w:asciiTheme="majorHAnsi" w:hAnsiTheme="majorHAnsi" w:cstheme="majorHAnsi"/>
        </w:rPr>
        <w:t>faktury za</w:t>
      </w:r>
      <w:r w:rsidR="001246AC" w:rsidRPr="00A73A77">
        <w:rPr>
          <w:rFonts w:asciiTheme="majorHAnsi" w:hAnsiTheme="majorHAnsi" w:cstheme="majorHAnsi"/>
        </w:rPr>
        <w:t> </w:t>
      </w:r>
      <w:r w:rsidRPr="00A73A77">
        <w:rPr>
          <w:rFonts w:asciiTheme="majorHAnsi" w:hAnsiTheme="majorHAnsi" w:cstheme="majorHAnsi"/>
        </w:rPr>
        <w:t xml:space="preserve">wykonaną usługę </w:t>
      </w:r>
      <w:r w:rsidR="008B6673" w:rsidRPr="00A73A77">
        <w:rPr>
          <w:rFonts w:asciiTheme="majorHAnsi" w:hAnsiTheme="majorHAnsi" w:cstheme="majorHAnsi"/>
        </w:rPr>
        <w:t>Zamawiającemu</w:t>
      </w:r>
      <w:r w:rsidRPr="00A73A77">
        <w:rPr>
          <w:rFonts w:asciiTheme="majorHAnsi" w:hAnsiTheme="majorHAnsi" w:cstheme="majorHAnsi"/>
        </w:rPr>
        <w:t xml:space="preserve"> następnego dnia roboczego po zakończeniu każdego miesiąca</w:t>
      </w:r>
      <w:r w:rsidR="005511C8" w:rsidRPr="00A73A77">
        <w:rPr>
          <w:rFonts w:asciiTheme="majorHAnsi" w:hAnsiTheme="majorHAnsi" w:cstheme="majorHAnsi"/>
        </w:rPr>
        <w:t xml:space="preserve"> wraz z Rejestrem zgłoszeń za dany miesiąc</w:t>
      </w:r>
      <w:r w:rsidRPr="00A73A77">
        <w:rPr>
          <w:rFonts w:asciiTheme="majorHAnsi" w:hAnsiTheme="majorHAnsi" w:cstheme="majorHAnsi"/>
        </w:rPr>
        <w:t>.</w:t>
      </w:r>
    </w:p>
    <w:p w14:paraId="40BDFE81" w14:textId="2DA866F0" w:rsidR="00440F15" w:rsidRPr="00A73A77" w:rsidRDefault="00440F15" w:rsidP="00F16823">
      <w:pPr>
        <w:pStyle w:val="Akapitzlist"/>
        <w:numPr>
          <w:ilvl w:val="0"/>
          <w:numId w:val="1"/>
        </w:numPr>
        <w:spacing w:after="0"/>
        <w:jc w:val="both"/>
        <w:rPr>
          <w:rFonts w:asciiTheme="majorHAnsi" w:hAnsiTheme="majorHAnsi" w:cstheme="majorHAnsi"/>
        </w:rPr>
      </w:pPr>
      <w:r w:rsidRPr="00A73A77">
        <w:rPr>
          <w:rFonts w:asciiTheme="majorHAnsi" w:hAnsiTheme="majorHAnsi" w:cstheme="majorHAnsi"/>
        </w:rPr>
        <w:t>Stawienie się do usunięcia awarii powinno nastąpić w ciągu 1 godziny od momentu przyjęcia telefonicznego zgłoszenia w przypadku zagrożenia bezpieczeństwa</w:t>
      </w:r>
      <w:r w:rsidR="00F511A2" w:rsidRPr="00A73A77">
        <w:rPr>
          <w:rFonts w:asciiTheme="majorHAnsi" w:hAnsiTheme="majorHAnsi" w:cstheme="majorHAnsi"/>
        </w:rPr>
        <w:t xml:space="preserve">, pożaru i w sytuacjach koniecznych </w:t>
      </w:r>
      <w:r w:rsidR="003C4886" w:rsidRPr="00A73A77">
        <w:rPr>
          <w:rFonts w:asciiTheme="majorHAnsi" w:hAnsiTheme="majorHAnsi" w:cstheme="majorHAnsi"/>
        </w:rPr>
        <w:t xml:space="preserve">zagrażających życiu, </w:t>
      </w:r>
      <w:r w:rsidR="00F511A2" w:rsidRPr="00A73A77">
        <w:rPr>
          <w:rFonts w:asciiTheme="majorHAnsi" w:hAnsiTheme="majorHAnsi" w:cstheme="majorHAnsi"/>
        </w:rPr>
        <w:t>natomiast w pozostałych przypadkach w ciągu 2 godzin.</w:t>
      </w:r>
      <w:r w:rsidR="005511C8" w:rsidRPr="00A73A77">
        <w:rPr>
          <w:rFonts w:asciiTheme="majorHAnsi" w:hAnsiTheme="majorHAnsi" w:cstheme="majorHAnsi"/>
        </w:rPr>
        <w:t xml:space="preserve"> Zgłoszenia mogą być dokonywane zarówno przez osobę nadzorującą z ramienia TBS jak i przez lokatorów.</w:t>
      </w:r>
    </w:p>
    <w:p w14:paraId="53D97407" w14:textId="488CBDD0" w:rsidR="00F511A2" w:rsidRPr="00A73A77" w:rsidRDefault="00F511A2" w:rsidP="00440F15">
      <w:pPr>
        <w:pStyle w:val="Akapitzlist"/>
        <w:numPr>
          <w:ilvl w:val="0"/>
          <w:numId w:val="1"/>
        </w:numPr>
        <w:jc w:val="both"/>
        <w:rPr>
          <w:rFonts w:asciiTheme="majorHAnsi" w:hAnsiTheme="majorHAnsi" w:cstheme="majorHAnsi"/>
        </w:rPr>
      </w:pPr>
      <w:r w:rsidRPr="00A73A77">
        <w:rPr>
          <w:rFonts w:asciiTheme="majorHAnsi" w:hAnsiTheme="majorHAnsi" w:cstheme="majorHAnsi"/>
        </w:rPr>
        <w:t xml:space="preserve">Numer telefonu, na który kierowane będą zgłoszenia to </w:t>
      </w:r>
      <w:r w:rsidR="005E7F90">
        <w:rPr>
          <w:rFonts w:asciiTheme="majorHAnsi" w:hAnsiTheme="majorHAnsi" w:cstheme="majorHAnsi"/>
          <w:b/>
          <w:bCs/>
        </w:rPr>
        <w:t>…………………………..</w:t>
      </w:r>
      <w:r w:rsidR="00D20B93">
        <w:rPr>
          <w:rFonts w:asciiTheme="majorHAnsi" w:hAnsiTheme="majorHAnsi" w:cstheme="majorHAnsi"/>
          <w:b/>
          <w:bCs/>
        </w:rPr>
        <w:t xml:space="preserve">. </w:t>
      </w:r>
      <w:r w:rsidRPr="00A73A77">
        <w:rPr>
          <w:rFonts w:asciiTheme="majorHAnsi" w:hAnsiTheme="majorHAnsi" w:cstheme="majorHAnsi"/>
        </w:rPr>
        <w:t>Zmiana numeru telefonu nie wymaga wprowadzenia aneksu do umowy</w:t>
      </w:r>
      <w:r w:rsidR="00A920DE" w:rsidRPr="00A73A77">
        <w:rPr>
          <w:rFonts w:asciiTheme="majorHAnsi" w:hAnsiTheme="majorHAnsi" w:cstheme="majorHAnsi"/>
        </w:rPr>
        <w:t>.</w:t>
      </w:r>
    </w:p>
    <w:p w14:paraId="5845103A" w14:textId="73ED6148" w:rsidR="00A920DE" w:rsidRPr="00A73A77" w:rsidRDefault="00A920DE" w:rsidP="00440F15">
      <w:pPr>
        <w:pStyle w:val="Akapitzlist"/>
        <w:numPr>
          <w:ilvl w:val="0"/>
          <w:numId w:val="1"/>
        </w:numPr>
        <w:jc w:val="both"/>
        <w:rPr>
          <w:rFonts w:asciiTheme="majorHAnsi" w:hAnsiTheme="majorHAnsi" w:cstheme="majorHAnsi"/>
        </w:rPr>
      </w:pPr>
      <w:r w:rsidRPr="00A73A77">
        <w:rPr>
          <w:rFonts w:asciiTheme="majorHAnsi" w:hAnsiTheme="majorHAnsi" w:cstheme="majorHAnsi"/>
        </w:rPr>
        <w:t xml:space="preserve">Dyżury pełnione będą w dni powszednie tj. od poniedziałku do piątku w godzinach od 16.00 do </w:t>
      </w:r>
      <w:r w:rsidR="00516D92" w:rsidRPr="00A73A77">
        <w:rPr>
          <w:rFonts w:asciiTheme="majorHAnsi" w:hAnsiTheme="majorHAnsi" w:cstheme="majorHAnsi"/>
        </w:rPr>
        <w:t>0</w:t>
      </w:r>
      <w:r w:rsidR="00123FC2">
        <w:rPr>
          <w:rFonts w:asciiTheme="majorHAnsi" w:hAnsiTheme="majorHAnsi" w:cstheme="majorHAnsi"/>
        </w:rPr>
        <w:t>6</w:t>
      </w:r>
      <w:r w:rsidR="00516D92" w:rsidRPr="00A73A77">
        <w:rPr>
          <w:rFonts w:asciiTheme="majorHAnsi" w:hAnsiTheme="majorHAnsi" w:cstheme="majorHAnsi"/>
        </w:rPr>
        <w:t>.00</w:t>
      </w:r>
      <w:r w:rsidRPr="00A73A77">
        <w:rPr>
          <w:rFonts w:asciiTheme="majorHAnsi" w:hAnsiTheme="majorHAnsi" w:cstheme="majorHAnsi"/>
        </w:rPr>
        <w:t xml:space="preserve"> i </w:t>
      </w:r>
      <w:r w:rsidR="00E30357" w:rsidRPr="00A73A77">
        <w:rPr>
          <w:rFonts w:asciiTheme="majorHAnsi" w:hAnsiTheme="majorHAnsi" w:cstheme="majorHAnsi"/>
        </w:rPr>
        <w:t xml:space="preserve">całodobowo </w:t>
      </w:r>
      <w:r w:rsidRPr="00A73A77">
        <w:rPr>
          <w:rFonts w:asciiTheme="majorHAnsi" w:hAnsiTheme="majorHAnsi" w:cstheme="majorHAnsi"/>
        </w:rPr>
        <w:t>w soboty, niedziele i święta</w:t>
      </w:r>
      <w:r w:rsidR="008A0451" w:rsidRPr="00A73A77">
        <w:rPr>
          <w:rFonts w:asciiTheme="majorHAnsi" w:hAnsiTheme="majorHAnsi" w:cstheme="majorHAnsi"/>
        </w:rPr>
        <w:t xml:space="preserve"> oraz w dodatkowe dni wolne od pracy Zamawiającego w godzinach 8.00-21.00</w:t>
      </w:r>
      <w:r w:rsidRPr="00A73A77">
        <w:rPr>
          <w:rFonts w:asciiTheme="majorHAnsi" w:hAnsiTheme="majorHAnsi" w:cstheme="majorHAnsi"/>
        </w:rPr>
        <w:t xml:space="preserve">. O dniach dodatkowych wolnych od pracy </w:t>
      </w:r>
      <w:r w:rsidR="008B6673" w:rsidRPr="00A73A77">
        <w:rPr>
          <w:rFonts w:asciiTheme="majorHAnsi" w:hAnsiTheme="majorHAnsi" w:cstheme="majorHAnsi"/>
        </w:rPr>
        <w:t>Zamawiający</w:t>
      </w:r>
      <w:r w:rsidRPr="00A73A77">
        <w:rPr>
          <w:rFonts w:asciiTheme="majorHAnsi" w:hAnsiTheme="majorHAnsi" w:cstheme="majorHAnsi"/>
        </w:rPr>
        <w:t xml:space="preserve"> powiadomi </w:t>
      </w:r>
      <w:r w:rsidR="008B6673" w:rsidRPr="00A73A77">
        <w:rPr>
          <w:rFonts w:asciiTheme="majorHAnsi" w:hAnsiTheme="majorHAnsi" w:cstheme="majorHAnsi"/>
        </w:rPr>
        <w:t>Wykonawcę</w:t>
      </w:r>
      <w:r w:rsidRPr="00A73A77">
        <w:rPr>
          <w:rFonts w:asciiTheme="majorHAnsi" w:hAnsiTheme="majorHAnsi" w:cstheme="majorHAnsi"/>
        </w:rPr>
        <w:t xml:space="preserve"> pisemnie drogą mailową lub telefonicznie wiadomością SMS.</w:t>
      </w:r>
    </w:p>
    <w:p w14:paraId="6C8C592F" w14:textId="633C923E" w:rsidR="00A920DE" w:rsidRPr="00A73A77" w:rsidRDefault="008B6673" w:rsidP="00440F15">
      <w:pPr>
        <w:pStyle w:val="Akapitzlist"/>
        <w:numPr>
          <w:ilvl w:val="0"/>
          <w:numId w:val="1"/>
        </w:numPr>
        <w:jc w:val="both"/>
        <w:rPr>
          <w:rFonts w:asciiTheme="majorHAnsi" w:hAnsiTheme="majorHAnsi" w:cstheme="majorHAnsi"/>
        </w:rPr>
      </w:pPr>
      <w:r w:rsidRPr="00A73A77">
        <w:rPr>
          <w:rFonts w:asciiTheme="majorHAnsi" w:hAnsiTheme="majorHAnsi" w:cstheme="majorHAnsi"/>
        </w:rPr>
        <w:t>Wykonawca</w:t>
      </w:r>
      <w:r w:rsidR="00A920DE" w:rsidRPr="00A73A77">
        <w:rPr>
          <w:rFonts w:asciiTheme="majorHAnsi" w:hAnsiTheme="majorHAnsi" w:cstheme="majorHAnsi"/>
        </w:rPr>
        <w:t xml:space="preserve"> prowadzić będzie </w:t>
      </w:r>
      <w:r w:rsidR="005511C8" w:rsidRPr="00A73A77">
        <w:rPr>
          <w:rFonts w:asciiTheme="majorHAnsi" w:hAnsiTheme="majorHAnsi" w:cstheme="majorHAnsi"/>
        </w:rPr>
        <w:t>R</w:t>
      </w:r>
      <w:r w:rsidR="00A920DE" w:rsidRPr="00A73A77">
        <w:rPr>
          <w:rFonts w:asciiTheme="majorHAnsi" w:hAnsiTheme="majorHAnsi" w:cstheme="majorHAnsi"/>
        </w:rPr>
        <w:t>ejestr zgłoszeń</w:t>
      </w:r>
      <w:r w:rsidR="00343956" w:rsidRPr="00A73A77">
        <w:rPr>
          <w:rFonts w:asciiTheme="majorHAnsi" w:hAnsiTheme="majorHAnsi" w:cstheme="majorHAnsi"/>
        </w:rPr>
        <w:t xml:space="preserve">. Interwencje dotyczące lokali mieszkalnych wymagają potwierdzenia przez osobę zgłaszającą. </w:t>
      </w:r>
    </w:p>
    <w:p w14:paraId="27A96F68" w14:textId="5E5BC0BB" w:rsidR="0033489D" w:rsidRPr="00A73A77" w:rsidRDefault="008B6673" w:rsidP="00300E6F">
      <w:pPr>
        <w:pStyle w:val="Akapitzlist"/>
        <w:numPr>
          <w:ilvl w:val="0"/>
          <w:numId w:val="1"/>
        </w:numPr>
        <w:spacing w:after="0"/>
        <w:jc w:val="both"/>
        <w:rPr>
          <w:rFonts w:asciiTheme="majorHAnsi" w:hAnsiTheme="majorHAnsi" w:cstheme="majorHAnsi"/>
        </w:rPr>
      </w:pPr>
      <w:r w:rsidRPr="00A73A77">
        <w:rPr>
          <w:rFonts w:asciiTheme="majorHAnsi" w:hAnsiTheme="majorHAnsi" w:cstheme="majorHAnsi"/>
        </w:rPr>
        <w:t>Wykonawca</w:t>
      </w:r>
      <w:r w:rsidR="00343956" w:rsidRPr="00A73A77">
        <w:rPr>
          <w:rFonts w:asciiTheme="majorHAnsi" w:hAnsiTheme="majorHAnsi" w:cstheme="majorHAnsi"/>
        </w:rPr>
        <w:t xml:space="preserve"> zobowiązany jest do poinformowana </w:t>
      </w:r>
      <w:r w:rsidRPr="00A73A77">
        <w:rPr>
          <w:rFonts w:asciiTheme="majorHAnsi" w:hAnsiTheme="majorHAnsi" w:cstheme="majorHAnsi"/>
        </w:rPr>
        <w:t>Zamawiającego</w:t>
      </w:r>
      <w:r w:rsidR="0033489D" w:rsidRPr="00A73A77">
        <w:rPr>
          <w:rFonts w:asciiTheme="majorHAnsi" w:hAnsiTheme="majorHAnsi" w:cstheme="majorHAnsi"/>
        </w:rPr>
        <w:t xml:space="preserve"> o konieczności wykonania napraw nie objętych niniejszą umową w pierwszym dniu roboczym po wystąpieniu awarii i doraźnym jej zabezpieczeniu.</w:t>
      </w:r>
    </w:p>
    <w:p w14:paraId="31A98BCE" w14:textId="77777777" w:rsidR="00EF2C2D" w:rsidRDefault="00EF2C2D" w:rsidP="00300E6F">
      <w:pPr>
        <w:spacing w:after="0" w:line="240" w:lineRule="auto"/>
        <w:jc w:val="center"/>
        <w:rPr>
          <w:rFonts w:asciiTheme="majorHAnsi" w:eastAsia="Times New Roman" w:hAnsiTheme="majorHAnsi" w:cstheme="majorHAnsi"/>
          <w:b/>
          <w:lang w:eastAsia="pl-PL"/>
        </w:rPr>
      </w:pPr>
      <w:bookmarkStart w:id="1" w:name="_Hlk28846654"/>
    </w:p>
    <w:p w14:paraId="36F15653" w14:textId="7F31B995" w:rsidR="0033489D" w:rsidRPr="00A73A77" w:rsidRDefault="0033489D" w:rsidP="00300E6F">
      <w:pPr>
        <w:spacing w:after="0" w:line="240" w:lineRule="auto"/>
        <w:jc w:val="center"/>
        <w:rPr>
          <w:rFonts w:asciiTheme="majorHAnsi" w:eastAsia="Times New Roman" w:hAnsiTheme="majorHAnsi" w:cstheme="majorHAnsi"/>
          <w:b/>
          <w:lang w:eastAsia="pl-PL"/>
        </w:rPr>
      </w:pPr>
      <w:r w:rsidRPr="00A73A77">
        <w:rPr>
          <w:rFonts w:asciiTheme="majorHAnsi" w:eastAsia="Times New Roman" w:hAnsiTheme="majorHAnsi" w:cstheme="majorHAnsi"/>
          <w:b/>
          <w:lang w:eastAsia="pl-PL"/>
        </w:rPr>
        <w:t>§ 2</w:t>
      </w:r>
      <w:bookmarkEnd w:id="1"/>
    </w:p>
    <w:p w14:paraId="63898810" w14:textId="0BB0E35F" w:rsidR="0033489D" w:rsidRPr="00A73A77" w:rsidRDefault="008B6673" w:rsidP="00300E6F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Theme="majorHAnsi" w:eastAsia="Times New Roman" w:hAnsiTheme="majorHAnsi" w:cstheme="majorHAnsi"/>
          <w:bCs/>
          <w:lang w:eastAsia="pl-PL"/>
        </w:rPr>
      </w:pPr>
      <w:r w:rsidRPr="00A73A77">
        <w:rPr>
          <w:rFonts w:asciiTheme="majorHAnsi" w:eastAsia="Times New Roman" w:hAnsiTheme="majorHAnsi" w:cstheme="majorHAnsi"/>
          <w:bCs/>
          <w:lang w:eastAsia="pl-PL"/>
        </w:rPr>
        <w:t>Wykonawca</w:t>
      </w:r>
      <w:r w:rsidR="0033489D" w:rsidRPr="00A73A77">
        <w:rPr>
          <w:rFonts w:asciiTheme="majorHAnsi" w:eastAsia="Times New Roman" w:hAnsiTheme="majorHAnsi" w:cstheme="majorHAnsi"/>
          <w:bCs/>
          <w:lang w:eastAsia="pl-PL"/>
        </w:rPr>
        <w:t xml:space="preserve"> powierzone zadania będzie wykonywał przy użyciu </w:t>
      </w:r>
      <w:r w:rsidR="006C12E5" w:rsidRPr="00A73A77">
        <w:rPr>
          <w:rFonts w:asciiTheme="majorHAnsi" w:eastAsia="Times New Roman" w:hAnsiTheme="majorHAnsi" w:cstheme="majorHAnsi"/>
          <w:bCs/>
          <w:lang w:eastAsia="pl-PL"/>
        </w:rPr>
        <w:t>narzędzi własnych.</w:t>
      </w:r>
    </w:p>
    <w:p w14:paraId="2E35CCD1" w14:textId="5D238482" w:rsidR="006C12E5" w:rsidRPr="00FD1C3E" w:rsidRDefault="006C12E5" w:rsidP="0033489D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Theme="majorHAnsi" w:eastAsia="Times New Roman" w:hAnsiTheme="majorHAnsi" w:cstheme="majorHAnsi"/>
          <w:bCs/>
          <w:lang w:eastAsia="pl-PL"/>
        </w:rPr>
      </w:pPr>
      <w:r w:rsidRPr="00A73A77">
        <w:rPr>
          <w:rFonts w:asciiTheme="majorHAnsi" w:eastAsia="Times New Roman" w:hAnsiTheme="majorHAnsi" w:cstheme="majorHAnsi"/>
          <w:bCs/>
          <w:lang w:eastAsia="pl-PL"/>
        </w:rPr>
        <w:t xml:space="preserve">Dojazd na miejsce zgłoszenia </w:t>
      </w:r>
      <w:r w:rsidR="008B6673" w:rsidRPr="00A73A77">
        <w:rPr>
          <w:rFonts w:asciiTheme="majorHAnsi" w:eastAsia="Times New Roman" w:hAnsiTheme="majorHAnsi" w:cstheme="majorHAnsi"/>
          <w:bCs/>
          <w:lang w:eastAsia="pl-PL"/>
        </w:rPr>
        <w:t>Wykonawca</w:t>
      </w:r>
      <w:r w:rsidRPr="00A73A77">
        <w:rPr>
          <w:rFonts w:asciiTheme="majorHAnsi" w:eastAsia="Times New Roman" w:hAnsiTheme="majorHAnsi" w:cstheme="majorHAnsi"/>
          <w:bCs/>
          <w:lang w:eastAsia="pl-PL"/>
        </w:rPr>
        <w:t xml:space="preserve"> ma obowiązek zapewnić we własnym zakresie</w:t>
      </w:r>
      <w:r w:rsidR="0082240C">
        <w:rPr>
          <w:rFonts w:asciiTheme="majorHAnsi" w:eastAsia="Times New Roman" w:hAnsiTheme="majorHAnsi" w:cstheme="majorHAnsi"/>
          <w:bCs/>
          <w:lang w:eastAsia="pl-PL"/>
        </w:rPr>
        <w:t xml:space="preserve"> </w:t>
      </w:r>
      <w:r w:rsidR="0082240C" w:rsidRPr="00FD1C3E">
        <w:rPr>
          <w:rFonts w:asciiTheme="majorHAnsi" w:eastAsia="Times New Roman" w:hAnsiTheme="majorHAnsi" w:cstheme="majorHAnsi"/>
          <w:bCs/>
          <w:lang w:eastAsia="pl-PL"/>
        </w:rPr>
        <w:t>i na własny koszt.</w:t>
      </w:r>
    </w:p>
    <w:p w14:paraId="52680FFE" w14:textId="30956AE1" w:rsidR="00267F53" w:rsidRPr="00A73A77" w:rsidRDefault="00267F53" w:rsidP="00267F53">
      <w:pPr>
        <w:spacing w:after="0" w:line="240" w:lineRule="auto"/>
        <w:jc w:val="center"/>
        <w:rPr>
          <w:rFonts w:asciiTheme="majorHAnsi" w:eastAsia="Times New Roman" w:hAnsiTheme="majorHAnsi" w:cstheme="majorHAnsi"/>
          <w:bCs/>
          <w:lang w:eastAsia="pl-PL"/>
        </w:rPr>
      </w:pPr>
    </w:p>
    <w:p w14:paraId="6A7817B5" w14:textId="159C81AC" w:rsidR="00267F53" w:rsidRPr="00A73A77" w:rsidRDefault="00267F53" w:rsidP="00516D92">
      <w:pPr>
        <w:spacing w:after="0" w:line="240" w:lineRule="auto"/>
        <w:jc w:val="center"/>
        <w:rPr>
          <w:rFonts w:asciiTheme="majorHAnsi" w:eastAsia="Times New Roman" w:hAnsiTheme="majorHAnsi" w:cstheme="majorHAnsi"/>
          <w:b/>
          <w:lang w:eastAsia="pl-PL"/>
        </w:rPr>
      </w:pPr>
      <w:r w:rsidRPr="00A73A77">
        <w:rPr>
          <w:rFonts w:asciiTheme="majorHAnsi" w:eastAsia="Times New Roman" w:hAnsiTheme="majorHAnsi" w:cstheme="majorHAnsi"/>
          <w:b/>
          <w:lang w:eastAsia="pl-PL"/>
        </w:rPr>
        <w:t>§ 3</w:t>
      </w:r>
    </w:p>
    <w:p w14:paraId="1475643C" w14:textId="41F19775" w:rsidR="00267F53" w:rsidRPr="00A73A77" w:rsidRDefault="008B6673" w:rsidP="0015022F">
      <w:pPr>
        <w:pStyle w:val="Akapitzlist"/>
        <w:numPr>
          <w:ilvl w:val="0"/>
          <w:numId w:val="15"/>
        </w:numPr>
        <w:spacing w:after="0" w:line="240" w:lineRule="auto"/>
        <w:ind w:left="426" w:hanging="426"/>
        <w:jc w:val="both"/>
        <w:rPr>
          <w:rFonts w:asciiTheme="majorHAnsi" w:eastAsia="Times New Roman" w:hAnsiTheme="majorHAnsi" w:cstheme="majorHAnsi"/>
          <w:bCs/>
          <w:lang w:eastAsia="pl-PL"/>
        </w:rPr>
      </w:pPr>
      <w:r w:rsidRPr="00A73A77">
        <w:rPr>
          <w:rFonts w:asciiTheme="majorHAnsi" w:eastAsia="Times New Roman" w:hAnsiTheme="majorHAnsi" w:cstheme="majorHAnsi"/>
          <w:bCs/>
          <w:lang w:eastAsia="pl-PL"/>
        </w:rPr>
        <w:t xml:space="preserve">Wykonawca </w:t>
      </w:r>
      <w:r w:rsidR="00267F53" w:rsidRPr="00A73A77">
        <w:rPr>
          <w:rFonts w:asciiTheme="majorHAnsi" w:eastAsia="Times New Roman" w:hAnsiTheme="majorHAnsi" w:cstheme="majorHAnsi"/>
          <w:bCs/>
          <w:lang w:eastAsia="pl-PL"/>
        </w:rPr>
        <w:t>zobowiązuje się do realizacji przedmiotu umowy zgodnie z obowiązującymi normami, przepisami i zasadami wiedzy technicznej.</w:t>
      </w:r>
    </w:p>
    <w:p w14:paraId="53F1311C" w14:textId="25A00C12" w:rsidR="00267F53" w:rsidRPr="00A73A77" w:rsidRDefault="008B6673" w:rsidP="0015022F">
      <w:pPr>
        <w:pStyle w:val="Akapitzlist"/>
        <w:numPr>
          <w:ilvl w:val="0"/>
          <w:numId w:val="15"/>
        </w:numPr>
        <w:spacing w:after="0" w:line="240" w:lineRule="auto"/>
        <w:ind w:left="426" w:hanging="426"/>
        <w:jc w:val="both"/>
        <w:rPr>
          <w:rFonts w:asciiTheme="majorHAnsi" w:eastAsia="Times New Roman" w:hAnsiTheme="majorHAnsi" w:cstheme="majorHAnsi"/>
          <w:bCs/>
          <w:lang w:eastAsia="pl-PL"/>
        </w:rPr>
      </w:pPr>
      <w:r w:rsidRPr="00A73A77">
        <w:rPr>
          <w:rFonts w:asciiTheme="majorHAnsi" w:eastAsia="Times New Roman" w:hAnsiTheme="majorHAnsi" w:cstheme="majorHAnsi"/>
          <w:bCs/>
          <w:lang w:eastAsia="pl-PL"/>
        </w:rPr>
        <w:t>Wykonawca</w:t>
      </w:r>
      <w:r w:rsidR="00267F53" w:rsidRPr="00A73A77">
        <w:rPr>
          <w:rFonts w:asciiTheme="majorHAnsi" w:eastAsia="Times New Roman" w:hAnsiTheme="majorHAnsi" w:cstheme="majorHAnsi"/>
          <w:bCs/>
          <w:lang w:eastAsia="pl-PL"/>
        </w:rPr>
        <w:t xml:space="preserve"> zobowiązany jest do przestrzegania przepisów i zasad BHP </w:t>
      </w:r>
      <w:proofErr w:type="spellStart"/>
      <w:r w:rsidR="00AB7F17" w:rsidRPr="00A73A77">
        <w:rPr>
          <w:rFonts w:asciiTheme="majorHAnsi" w:eastAsia="Times New Roman" w:hAnsiTheme="majorHAnsi" w:cstheme="majorHAnsi"/>
          <w:bCs/>
          <w:lang w:eastAsia="pl-PL"/>
        </w:rPr>
        <w:t>ppoż</w:t>
      </w:r>
      <w:proofErr w:type="spellEnd"/>
      <w:r w:rsidR="00267F53" w:rsidRPr="00A73A77">
        <w:rPr>
          <w:rFonts w:asciiTheme="majorHAnsi" w:eastAsia="Times New Roman" w:hAnsiTheme="majorHAnsi" w:cstheme="majorHAnsi"/>
          <w:bCs/>
          <w:lang w:eastAsia="pl-PL"/>
        </w:rPr>
        <w:t xml:space="preserve"> i ponosi pełną odpowiedzialność </w:t>
      </w:r>
      <w:r w:rsidR="0015022F" w:rsidRPr="00A73A77">
        <w:rPr>
          <w:rFonts w:asciiTheme="majorHAnsi" w:eastAsia="Times New Roman" w:hAnsiTheme="majorHAnsi" w:cstheme="majorHAnsi"/>
          <w:bCs/>
          <w:lang w:eastAsia="pl-PL"/>
        </w:rPr>
        <w:t xml:space="preserve">za bezpieczeństwo i higienę pracy oraz zabezpieczenie </w:t>
      </w:r>
      <w:proofErr w:type="spellStart"/>
      <w:r w:rsidR="00AB7F17" w:rsidRPr="00A73A77">
        <w:rPr>
          <w:rFonts w:asciiTheme="majorHAnsi" w:eastAsia="Times New Roman" w:hAnsiTheme="majorHAnsi" w:cstheme="majorHAnsi"/>
          <w:bCs/>
          <w:lang w:eastAsia="pl-PL"/>
        </w:rPr>
        <w:t>ppoż</w:t>
      </w:r>
      <w:proofErr w:type="spellEnd"/>
      <w:r w:rsidR="0015022F" w:rsidRPr="00A73A77">
        <w:rPr>
          <w:rFonts w:asciiTheme="majorHAnsi" w:eastAsia="Times New Roman" w:hAnsiTheme="majorHAnsi" w:cstheme="majorHAnsi"/>
          <w:bCs/>
          <w:lang w:eastAsia="pl-PL"/>
        </w:rPr>
        <w:t xml:space="preserve"> podczas wykonywanej usługi.</w:t>
      </w:r>
    </w:p>
    <w:p w14:paraId="014FB541" w14:textId="120BECAC" w:rsidR="0015022F" w:rsidRPr="00A73A77" w:rsidRDefault="008B6673" w:rsidP="0015022F">
      <w:pPr>
        <w:pStyle w:val="Akapitzlist"/>
        <w:numPr>
          <w:ilvl w:val="0"/>
          <w:numId w:val="15"/>
        </w:numPr>
        <w:spacing w:after="0" w:line="240" w:lineRule="auto"/>
        <w:ind w:left="426" w:hanging="426"/>
        <w:jc w:val="both"/>
        <w:rPr>
          <w:rFonts w:asciiTheme="majorHAnsi" w:eastAsia="Times New Roman" w:hAnsiTheme="majorHAnsi" w:cstheme="majorHAnsi"/>
          <w:bCs/>
          <w:lang w:eastAsia="pl-PL"/>
        </w:rPr>
      </w:pPr>
      <w:r w:rsidRPr="00A73A77">
        <w:rPr>
          <w:rFonts w:asciiTheme="majorHAnsi" w:eastAsia="Times New Roman" w:hAnsiTheme="majorHAnsi" w:cstheme="majorHAnsi"/>
          <w:bCs/>
          <w:lang w:eastAsia="pl-PL"/>
        </w:rPr>
        <w:t>Wykonawca</w:t>
      </w:r>
      <w:r w:rsidR="0015022F" w:rsidRPr="00A73A77">
        <w:rPr>
          <w:rFonts w:asciiTheme="majorHAnsi" w:eastAsia="Times New Roman" w:hAnsiTheme="majorHAnsi" w:cstheme="majorHAnsi"/>
          <w:bCs/>
          <w:lang w:eastAsia="pl-PL"/>
        </w:rPr>
        <w:t xml:space="preserve"> zabezpieczy we własnym zakresie </w:t>
      </w:r>
      <w:r w:rsidR="0082240C" w:rsidRPr="00FD1C3E">
        <w:rPr>
          <w:rFonts w:asciiTheme="majorHAnsi" w:eastAsia="Times New Roman" w:hAnsiTheme="majorHAnsi" w:cstheme="majorHAnsi"/>
          <w:bCs/>
          <w:lang w:eastAsia="pl-PL"/>
        </w:rPr>
        <w:t>i na własny koszt</w:t>
      </w:r>
      <w:r w:rsidR="0082240C">
        <w:rPr>
          <w:rFonts w:asciiTheme="majorHAnsi" w:eastAsia="Times New Roman" w:hAnsiTheme="majorHAnsi" w:cstheme="majorHAnsi"/>
          <w:bCs/>
          <w:lang w:eastAsia="pl-PL"/>
        </w:rPr>
        <w:t xml:space="preserve"> </w:t>
      </w:r>
      <w:r w:rsidR="0015022F" w:rsidRPr="00A73A77">
        <w:rPr>
          <w:rFonts w:asciiTheme="majorHAnsi" w:eastAsia="Times New Roman" w:hAnsiTheme="majorHAnsi" w:cstheme="majorHAnsi"/>
          <w:bCs/>
          <w:lang w:eastAsia="pl-PL"/>
        </w:rPr>
        <w:t>narzędzia, odzież roboczą, posiadanie aktualnych szkoleń z zakresu BHP, posiadanie aktualnych badań profilaktycznych.</w:t>
      </w:r>
    </w:p>
    <w:p w14:paraId="6A05DFC9" w14:textId="7D3830FE" w:rsidR="0015022F" w:rsidRPr="00A73A77" w:rsidRDefault="0015022F" w:rsidP="0015022F">
      <w:pPr>
        <w:spacing w:after="0" w:line="240" w:lineRule="auto"/>
        <w:jc w:val="both"/>
        <w:rPr>
          <w:rFonts w:asciiTheme="majorHAnsi" w:eastAsia="Times New Roman" w:hAnsiTheme="majorHAnsi" w:cstheme="majorHAnsi"/>
          <w:bCs/>
          <w:lang w:eastAsia="pl-PL"/>
        </w:rPr>
      </w:pPr>
    </w:p>
    <w:p w14:paraId="6FBC8BB7" w14:textId="22FD9CC9" w:rsidR="0015022F" w:rsidRPr="00A73A77" w:rsidRDefault="0015022F" w:rsidP="00516D92">
      <w:pPr>
        <w:spacing w:after="0" w:line="240" w:lineRule="auto"/>
        <w:jc w:val="center"/>
        <w:rPr>
          <w:rFonts w:asciiTheme="majorHAnsi" w:eastAsia="Times New Roman" w:hAnsiTheme="majorHAnsi" w:cstheme="majorHAnsi"/>
          <w:b/>
          <w:lang w:eastAsia="pl-PL"/>
        </w:rPr>
      </w:pPr>
      <w:r w:rsidRPr="00A73A77">
        <w:rPr>
          <w:rFonts w:asciiTheme="majorHAnsi" w:eastAsia="Times New Roman" w:hAnsiTheme="majorHAnsi" w:cstheme="majorHAnsi"/>
          <w:b/>
          <w:lang w:eastAsia="pl-PL"/>
        </w:rPr>
        <w:t>§ 4</w:t>
      </w:r>
    </w:p>
    <w:p w14:paraId="54846247" w14:textId="7AA23ABE" w:rsidR="0015022F" w:rsidRPr="00A73A77" w:rsidRDefault="0015022F" w:rsidP="0015022F">
      <w:pPr>
        <w:pStyle w:val="Akapitzlist"/>
        <w:numPr>
          <w:ilvl w:val="0"/>
          <w:numId w:val="16"/>
        </w:numPr>
        <w:spacing w:after="0" w:line="240" w:lineRule="auto"/>
        <w:ind w:left="426" w:hanging="426"/>
        <w:jc w:val="both"/>
        <w:rPr>
          <w:rFonts w:asciiTheme="majorHAnsi" w:eastAsia="Times New Roman" w:hAnsiTheme="majorHAnsi" w:cstheme="majorHAnsi"/>
          <w:bCs/>
          <w:lang w:eastAsia="pl-PL"/>
        </w:rPr>
      </w:pPr>
      <w:r w:rsidRPr="00A73A77">
        <w:rPr>
          <w:rFonts w:asciiTheme="majorHAnsi" w:eastAsia="Times New Roman" w:hAnsiTheme="majorHAnsi" w:cstheme="majorHAnsi"/>
          <w:bCs/>
          <w:lang w:eastAsia="pl-PL"/>
        </w:rPr>
        <w:t xml:space="preserve">Nadzór nad wykonywanymi </w:t>
      </w:r>
      <w:r w:rsidR="00B072D2" w:rsidRPr="00A73A77">
        <w:rPr>
          <w:rFonts w:asciiTheme="majorHAnsi" w:eastAsia="Times New Roman" w:hAnsiTheme="majorHAnsi" w:cstheme="majorHAnsi"/>
          <w:bCs/>
          <w:lang w:eastAsia="pl-PL"/>
        </w:rPr>
        <w:t xml:space="preserve">pracami ze strony </w:t>
      </w:r>
      <w:r w:rsidR="008B6673" w:rsidRPr="00A73A77">
        <w:rPr>
          <w:rFonts w:asciiTheme="majorHAnsi" w:hAnsiTheme="majorHAnsi" w:cstheme="majorHAnsi"/>
        </w:rPr>
        <w:t xml:space="preserve">Zamawiającego </w:t>
      </w:r>
      <w:r w:rsidR="00B072D2" w:rsidRPr="00A73A77">
        <w:rPr>
          <w:rFonts w:asciiTheme="majorHAnsi" w:eastAsia="Times New Roman" w:hAnsiTheme="majorHAnsi" w:cstheme="majorHAnsi"/>
          <w:bCs/>
          <w:lang w:eastAsia="pl-PL"/>
        </w:rPr>
        <w:t xml:space="preserve">pełnić będzie </w:t>
      </w:r>
      <w:r w:rsidR="00A73A77">
        <w:rPr>
          <w:rFonts w:asciiTheme="majorHAnsi" w:eastAsia="Times New Roman" w:hAnsiTheme="majorHAnsi" w:cstheme="majorHAnsi"/>
          <w:bCs/>
          <w:lang w:eastAsia="pl-PL"/>
        </w:rPr>
        <w:t>Grzegorz Kloc</w:t>
      </w:r>
      <w:r w:rsidR="0027506D" w:rsidRPr="00A73A77">
        <w:rPr>
          <w:rFonts w:asciiTheme="majorHAnsi" w:eastAsia="Times New Roman" w:hAnsiTheme="majorHAnsi" w:cstheme="majorHAnsi"/>
          <w:bCs/>
          <w:lang w:eastAsia="pl-PL"/>
        </w:rPr>
        <w:t xml:space="preserve">, </w:t>
      </w:r>
      <w:r w:rsidR="0027506D" w:rsidRPr="00A73A77">
        <w:rPr>
          <w:rFonts w:asciiTheme="majorHAnsi" w:eastAsia="Times New Roman" w:hAnsiTheme="majorHAnsi" w:cstheme="majorHAnsi"/>
          <w:bCs/>
          <w:lang w:eastAsia="pl-PL"/>
        </w:rPr>
        <w:br/>
        <w:t>e-mail:</w:t>
      </w:r>
      <w:r w:rsidR="00DD523D">
        <w:rPr>
          <w:rFonts w:asciiTheme="majorHAnsi" w:eastAsia="Times New Roman" w:hAnsiTheme="majorHAnsi" w:cstheme="majorHAnsi"/>
          <w:bCs/>
          <w:lang w:eastAsia="pl-PL"/>
        </w:rPr>
        <w:t xml:space="preserve"> grzegorz.kloc</w:t>
      </w:r>
      <w:r w:rsidR="00A73A77">
        <w:rPr>
          <w:rFonts w:asciiTheme="majorHAnsi" w:eastAsia="Times New Roman" w:hAnsiTheme="majorHAnsi" w:cstheme="majorHAnsi"/>
          <w:bCs/>
          <w:lang w:eastAsia="pl-PL"/>
        </w:rPr>
        <w:t>@tbszm.pl</w:t>
      </w:r>
      <w:r w:rsidR="0027506D" w:rsidRPr="00A73A77">
        <w:rPr>
          <w:rFonts w:asciiTheme="majorHAnsi" w:eastAsia="Times New Roman" w:hAnsiTheme="majorHAnsi" w:cstheme="majorHAnsi"/>
          <w:bCs/>
          <w:lang w:eastAsia="pl-PL"/>
        </w:rPr>
        <w:t>, tel</w:t>
      </w:r>
      <w:r w:rsidR="00A73A77">
        <w:rPr>
          <w:rFonts w:asciiTheme="majorHAnsi" w:eastAsia="Times New Roman" w:hAnsiTheme="majorHAnsi" w:cstheme="majorHAnsi"/>
          <w:bCs/>
          <w:lang w:eastAsia="pl-PL"/>
        </w:rPr>
        <w:t xml:space="preserve">.: </w:t>
      </w:r>
      <w:r w:rsidR="00DD523D">
        <w:rPr>
          <w:rFonts w:asciiTheme="majorHAnsi" w:eastAsia="Times New Roman" w:hAnsiTheme="majorHAnsi" w:cstheme="majorHAnsi"/>
          <w:bCs/>
          <w:lang w:eastAsia="pl-PL"/>
        </w:rPr>
        <w:t>668 350 550.</w:t>
      </w:r>
    </w:p>
    <w:p w14:paraId="547D1351" w14:textId="75439D53" w:rsidR="00B072D2" w:rsidRPr="00A73A77" w:rsidRDefault="00B072D2" w:rsidP="0015022F">
      <w:pPr>
        <w:pStyle w:val="Akapitzlist"/>
        <w:numPr>
          <w:ilvl w:val="0"/>
          <w:numId w:val="16"/>
        </w:numPr>
        <w:spacing w:after="0" w:line="240" w:lineRule="auto"/>
        <w:ind w:left="426" w:hanging="426"/>
        <w:jc w:val="both"/>
        <w:rPr>
          <w:rFonts w:asciiTheme="majorHAnsi" w:eastAsia="Times New Roman" w:hAnsiTheme="majorHAnsi" w:cstheme="majorHAnsi"/>
          <w:bCs/>
          <w:lang w:eastAsia="pl-PL"/>
        </w:rPr>
      </w:pPr>
      <w:r w:rsidRPr="00A73A77">
        <w:rPr>
          <w:rFonts w:asciiTheme="majorHAnsi" w:eastAsia="Times New Roman" w:hAnsiTheme="majorHAnsi" w:cstheme="majorHAnsi"/>
          <w:bCs/>
          <w:lang w:eastAsia="pl-PL"/>
        </w:rPr>
        <w:t>Zmiana osoby nadzorującej nie stanowi zmiany w umowie.</w:t>
      </w:r>
    </w:p>
    <w:p w14:paraId="3DF76041" w14:textId="3E46A979" w:rsidR="00B072D2" w:rsidRPr="00A73A77" w:rsidRDefault="00B072D2" w:rsidP="0015022F">
      <w:pPr>
        <w:pStyle w:val="Akapitzlist"/>
        <w:numPr>
          <w:ilvl w:val="0"/>
          <w:numId w:val="16"/>
        </w:numPr>
        <w:spacing w:after="0" w:line="240" w:lineRule="auto"/>
        <w:ind w:left="426" w:hanging="426"/>
        <w:jc w:val="both"/>
        <w:rPr>
          <w:rFonts w:asciiTheme="majorHAnsi" w:eastAsia="Times New Roman" w:hAnsiTheme="majorHAnsi" w:cstheme="majorHAnsi"/>
          <w:bCs/>
          <w:color w:val="FF0000"/>
          <w:lang w:eastAsia="pl-PL"/>
        </w:rPr>
      </w:pPr>
      <w:r w:rsidRPr="00A73A77">
        <w:rPr>
          <w:rFonts w:asciiTheme="majorHAnsi" w:eastAsia="Times New Roman" w:hAnsiTheme="majorHAnsi" w:cstheme="majorHAnsi"/>
          <w:bCs/>
          <w:lang w:eastAsia="pl-PL"/>
        </w:rPr>
        <w:t xml:space="preserve">Umowa niniejsza </w:t>
      </w:r>
      <w:r w:rsidR="00FD1C3E" w:rsidRPr="00FD1C3E">
        <w:rPr>
          <w:rFonts w:asciiTheme="majorHAnsi" w:eastAsia="Times New Roman" w:hAnsiTheme="majorHAnsi" w:cstheme="majorHAnsi"/>
          <w:bCs/>
          <w:lang w:eastAsia="pl-PL"/>
        </w:rPr>
        <w:t>jest zawarta na okres 12 miesięcy, tj. ……………………………</w:t>
      </w:r>
      <w:r w:rsidR="00FD1C3E" w:rsidRPr="00FD1C3E">
        <w:rPr>
          <w:rFonts w:asciiTheme="majorHAnsi" w:eastAsia="Times New Roman" w:hAnsiTheme="majorHAnsi" w:cstheme="majorHAnsi"/>
          <w:b/>
          <w:bCs/>
          <w:lang w:eastAsia="pl-PL"/>
        </w:rPr>
        <w:t>.</w:t>
      </w:r>
    </w:p>
    <w:p w14:paraId="7288FCE4" w14:textId="77777777" w:rsidR="00E5510A" w:rsidRPr="00A73A77" w:rsidRDefault="00E5510A" w:rsidP="00E5510A">
      <w:pPr>
        <w:spacing w:after="0" w:line="240" w:lineRule="auto"/>
        <w:rPr>
          <w:rFonts w:asciiTheme="majorHAnsi" w:eastAsia="Times New Roman" w:hAnsiTheme="majorHAnsi" w:cstheme="majorHAnsi"/>
          <w:bCs/>
          <w:lang w:eastAsia="pl-PL"/>
        </w:rPr>
      </w:pPr>
    </w:p>
    <w:p w14:paraId="0D5D0BDC" w14:textId="7674A1DC" w:rsidR="00B072D2" w:rsidRPr="00A73A77" w:rsidRDefault="00B072D2" w:rsidP="00516D92">
      <w:pPr>
        <w:spacing w:after="0" w:line="240" w:lineRule="auto"/>
        <w:jc w:val="center"/>
        <w:rPr>
          <w:rFonts w:asciiTheme="majorHAnsi" w:eastAsia="Times New Roman" w:hAnsiTheme="majorHAnsi" w:cstheme="majorHAnsi"/>
          <w:b/>
          <w:lang w:eastAsia="pl-PL"/>
        </w:rPr>
      </w:pPr>
      <w:r w:rsidRPr="00A73A77">
        <w:rPr>
          <w:rFonts w:asciiTheme="majorHAnsi" w:eastAsia="Times New Roman" w:hAnsiTheme="majorHAnsi" w:cstheme="majorHAnsi"/>
          <w:b/>
          <w:lang w:eastAsia="pl-PL"/>
        </w:rPr>
        <w:t>§ 5</w:t>
      </w:r>
    </w:p>
    <w:p w14:paraId="272D9220" w14:textId="59B06C14" w:rsidR="00B072D2" w:rsidRPr="00A73A77" w:rsidRDefault="00B072D2" w:rsidP="00B072D2">
      <w:pPr>
        <w:pStyle w:val="Akapitzlist"/>
        <w:numPr>
          <w:ilvl w:val="0"/>
          <w:numId w:val="17"/>
        </w:numPr>
        <w:spacing w:after="0" w:line="240" w:lineRule="auto"/>
        <w:ind w:left="426" w:hanging="426"/>
        <w:jc w:val="both"/>
        <w:rPr>
          <w:rFonts w:asciiTheme="majorHAnsi" w:eastAsia="Times New Roman" w:hAnsiTheme="majorHAnsi" w:cstheme="majorHAnsi"/>
          <w:bCs/>
          <w:lang w:eastAsia="pl-PL"/>
        </w:rPr>
      </w:pPr>
      <w:r w:rsidRPr="00A73A77">
        <w:rPr>
          <w:rFonts w:asciiTheme="majorHAnsi" w:eastAsia="Times New Roman" w:hAnsiTheme="majorHAnsi" w:cstheme="majorHAnsi"/>
          <w:bCs/>
          <w:lang w:eastAsia="pl-PL"/>
        </w:rPr>
        <w:t xml:space="preserve">Z tytułu wykonywania niniejszej umowy </w:t>
      </w:r>
      <w:r w:rsidR="008B6673" w:rsidRPr="00A73A77">
        <w:rPr>
          <w:rFonts w:asciiTheme="majorHAnsi" w:eastAsia="Times New Roman" w:hAnsiTheme="majorHAnsi" w:cstheme="majorHAnsi"/>
          <w:bCs/>
          <w:lang w:eastAsia="pl-PL"/>
        </w:rPr>
        <w:t>Wykonawca</w:t>
      </w:r>
      <w:r w:rsidRPr="00A73A77">
        <w:rPr>
          <w:rFonts w:asciiTheme="majorHAnsi" w:eastAsia="Times New Roman" w:hAnsiTheme="majorHAnsi" w:cstheme="majorHAnsi"/>
          <w:bCs/>
          <w:lang w:eastAsia="pl-PL"/>
        </w:rPr>
        <w:t xml:space="preserve"> otrzyma </w:t>
      </w:r>
      <w:r w:rsidRPr="00A73A77">
        <w:rPr>
          <w:rFonts w:asciiTheme="majorHAnsi" w:eastAsia="Times New Roman" w:hAnsiTheme="majorHAnsi" w:cstheme="majorHAnsi"/>
          <w:b/>
          <w:lang w:eastAsia="pl-PL"/>
        </w:rPr>
        <w:t xml:space="preserve">wynagrodzenie miesięczne ryczałtowe </w:t>
      </w:r>
      <w:r w:rsidRPr="002D7FC4">
        <w:rPr>
          <w:rFonts w:asciiTheme="majorHAnsi" w:eastAsia="Times New Roman" w:hAnsiTheme="majorHAnsi" w:cstheme="majorHAnsi"/>
          <w:bCs/>
          <w:lang w:eastAsia="pl-PL"/>
        </w:rPr>
        <w:t xml:space="preserve">w wysokości </w:t>
      </w:r>
      <w:r w:rsidR="005E7F90">
        <w:rPr>
          <w:rFonts w:asciiTheme="majorHAnsi" w:eastAsia="Times New Roman" w:hAnsiTheme="majorHAnsi" w:cstheme="majorHAnsi"/>
          <w:bCs/>
          <w:lang w:eastAsia="pl-PL"/>
        </w:rPr>
        <w:t>……………………</w:t>
      </w:r>
      <w:r w:rsidR="0088227D" w:rsidRPr="002D7FC4">
        <w:rPr>
          <w:rFonts w:asciiTheme="majorHAnsi" w:eastAsia="Times New Roman" w:hAnsiTheme="majorHAnsi" w:cstheme="majorHAnsi"/>
          <w:bCs/>
          <w:lang w:eastAsia="pl-PL"/>
        </w:rPr>
        <w:t xml:space="preserve"> zł</w:t>
      </w:r>
      <w:r w:rsidR="003C4886" w:rsidRPr="002D7FC4">
        <w:rPr>
          <w:rFonts w:asciiTheme="majorHAnsi" w:eastAsia="Times New Roman" w:hAnsiTheme="majorHAnsi" w:cstheme="majorHAnsi"/>
          <w:bCs/>
          <w:lang w:eastAsia="pl-PL"/>
        </w:rPr>
        <w:t xml:space="preserve"> </w:t>
      </w:r>
      <w:r w:rsidRPr="002D7FC4">
        <w:rPr>
          <w:rFonts w:asciiTheme="majorHAnsi" w:eastAsia="Times New Roman" w:hAnsiTheme="majorHAnsi" w:cstheme="majorHAnsi"/>
          <w:bCs/>
          <w:lang w:eastAsia="pl-PL"/>
        </w:rPr>
        <w:t>netto</w:t>
      </w:r>
      <w:r w:rsidR="002D7FC4" w:rsidRPr="002D7FC4">
        <w:rPr>
          <w:rFonts w:asciiTheme="majorHAnsi" w:eastAsia="Times New Roman" w:hAnsiTheme="majorHAnsi" w:cstheme="majorHAnsi"/>
          <w:bCs/>
          <w:lang w:eastAsia="pl-PL"/>
        </w:rPr>
        <w:t xml:space="preserve"> (</w:t>
      </w:r>
      <w:r w:rsidR="002D7FC4" w:rsidRPr="00A73A77">
        <w:rPr>
          <w:rFonts w:asciiTheme="majorHAnsi" w:eastAsia="Times New Roman" w:hAnsiTheme="majorHAnsi" w:cstheme="majorHAnsi"/>
          <w:bCs/>
          <w:lang w:eastAsia="pl-PL"/>
        </w:rPr>
        <w:t xml:space="preserve">słownie: </w:t>
      </w:r>
      <w:r w:rsidR="005E7F90">
        <w:rPr>
          <w:rFonts w:asciiTheme="majorHAnsi" w:eastAsia="Times New Roman" w:hAnsiTheme="majorHAnsi" w:cstheme="majorHAnsi"/>
          <w:bCs/>
          <w:lang w:eastAsia="pl-PL"/>
        </w:rPr>
        <w:t>………………….</w:t>
      </w:r>
      <w:r w:rsidR="002D7FC4" w:rsidRPr="00A73A77">
        <w:rPr>
          <w:rFonts w:asciiTheme="majorHAnsi" w:eastAsia="Times New Roman" w:hAnsiTheme="majorHAnsi" w:cstheme="majorHAnsi"/>
          <w:bCs/>
          <w:lang w:eastAsia="pl-PL"/>
        </w:rPr>
        <w:t xml:space="preserve"> zł 00/100)</w:t>
      </w:r>
      <w:r w:rsidR="002D7FC4">
        <w:rPr>
          <w:rFonts w:asciiTheme="majorHAnsi" w:eastAsia="Times New Roman" w:hAnsiTheme="majorHAnsi" w:cstheme="majorHAnsi"/>
          <w:bCs/>
          <w:lang w:eastAsia="pl-PL"/>
        </w:rPr>
        <w:t>,</w:t>
      </w:r>
      <w:r w:rsidR="002D7FC4">
        <w:rPr>
          <w:rFonts w:asciiTheme="majorHAnsi" w:eastAsia="Times New Roman" w:hAnsiTheme="majorHAnsi" w:cstheme="majorHAnsi"/>
          <w:b/>
          <w:lang w:eastAsia="pl-PL"/>
        </w:rPr>
        <w:t xml:space="preserve"> </w:t>
      </w:r>
      <w:r w:rsidR="002D7FC4" w:rsidRPr="002D7FC4">
        <w:rPr>
          <w:rFonts w:asciiTheme="majorHAnsi" w:eastAsia="Times New Roman" w:hAnsiTheme="majorHAnsi" w:cstheme="majorHAnsi"/>
          <w:bCs/>
          <w:lang w:eastAsia="pl-PL"/>
        </w:rPr>
        <w:t>plus podatek VAT, co daje kwotę</w:t>
      </w:r>
      <w:r w:rsidR="002D7FC4">
        <w:rPr>
          <w:rFonts w:asciiTheme="majorHAnsi" w:eastAsia="Times New Roman" w:hAnsiTheme="majorHAnsi" w:cstheme="majorHAnsi"/>
          <w:b/>
          <w:lang w:eastAsia="pl-PL"/>
        </w:rPr>
        <w:t xml:space="preserve"> </w:t>
      </w:r>
      <w:r w:rsidR="005E7F90">
        <w:rPr>
          <w:rFonts w:asciiTheme="majorHAnsi" w:eastAsia="Times New Roman" w:hAnsiTheme="majorHAnsi" w:cstheme="majorHAnsi"/>
          <w:b/>
          <w:lang w:eastAsia="pl-PL"/>
        </w:rPr>
        <w:t>…………………….</w:t>
      </w:r>
      <w:r w:rsidR="002D7FC4">
        <w:rPr>
          <w:rFonts w:asciiTheme="majorHAnsi" w:eastAsia="Times New Roman" w:hAnsiTheme="majorHAnsi" w:cstheme="majorHAnsi"/>
          <w:b/>
          <w:lang w:eastAsia="pl-PL"/>
        </w:rPr>
        <w:t xml:space="preserve"> zł brutto</w:t>
      </w:r>
      <w:r w:rsidR="00716B94" w:rsidRPr="00A73A77">
        <w:rPr>
          <w:rFonts w:asciiTheme="majorHAnsi" w:eastAsia="Times New Roman" w:hAnsiTheme="majorHAnsi" w:cstheme="majorHAnsi"/>
          <w:bCs/>
          <w:lang w:eastAsia="pl-PL"/>
        </w:rPr>
        <w:t xml:space="preserve"> (słownie</w:t>
      </w:r>
      <w:r w:rsidR="003C4886" w:rsidRPr="00A73A77">
        <w:rPr>
          <w:rFonts w:asciiTheme="majorHAnsi" w:eastAsia="Times New Roman" w:hAnsiTheme="majorHAnsi" w:cstheme="majorHAnsi"/>
          <w:bCs/>
          <w:lang w:eastAsia="pl-PL"/>
        </w:rPr>
        <w:t xml:space="preserve">: </w:t>
      </w:r>
      <w:r w:rsidR="005E7F90">
        <w:rPr>
          <w:rFonts w:asciiTheme="majorHAnsi" w:eastAsia="Times New Roman" w:hAnsiTheme="majorHAnsi" w:cstheme="majorHAnsi"/>
          <w:bCs/>
          <w:lang w:eastAsia="pl-PL"/>
        </w:rPr>
        <w:t>…………………</w:t>
      </w:r>
      <w:r w:rsidR="0088227D" w:rsidRPr="00A73A77">
        <w:rPr>
          <w:rFonts w:asciiTheme="majorHAnsi" w:eastAsia="Times New Roman" w:hAnsiTheme="majorHAnsi" w:cstheme="majorHAnsi"/>
          <w:bCs/>
          <w:lang w:eastAsia="pl-PL"/>
        </w:rPr>
        <w:t xml:space="preserve"> </w:t>
      </w:r>
      <w:r w:rsidR="00AB7F17" w:rsidRPr="00A73A77">
        <w:rPr>
          <w:rFonts w:asciiTheme="majorHAnsi" w:eastAsia="Times New Roman" w:hAnsiTheme="majorHAnsi" w:cstheme="majorHAnsi"/>
          <w:bCs/>
          <w:lang w:eastAsia="pl-PL"/>
        </w:rPr>
        <w:t>zł 00/100</w:t>
      </w:r>
      <w:r w:rsidR="00FE581D" w:rsidRPr="00A73A77">
        <w:rPr>
          <w:rFonts w:asciiTheme="majorHAnsi" w:eastAsia="Times New Roman" w:hAnsiTheme="majorHAnsi" w:cstheme="majorHAnsi"/>
          <w:bCs/>
          <w:lang w:eastAsia="pl-PL"/>
        </w:rPr>
        <w:t>)</w:t>
      </w:r>
      <w:r w:rsidR="00B75C7D">
        <w:rPr>
          <w:rFonts w:asciiTheme="majorHAnsi" w:eastAsia="Times New Roman" w:hAnsiTheme="majorHAnsi" w:cstheme="majorHAnsi"/>
          <w:bCs/>
          <w:lang w:eastAsia="pl-PL"/>
        </w:rPr>
        <w:t>.</w:t>
      </w:r>
    </w:p>
    <w:p w14:paraId="1A8F573D" w14:textId="3488815A" w:rsidR="00E30357" w:rsidRPr="00B75C7D" w:rsidRDefault="00E30357" w:rsidP="002D7FC4">
      <w:pPr>
        <w:pStyle w:val="Akapitzlist"/>
        <w:numPr>
          <w:ilvl w:val="0"/>
          <w:numId w:val="17"/>
        </w:numPr>
        <w:spacing w:after="0" w:line="240" w:lineRule="auto"/>
        <w:ind w:left="426" w:hanging="426"/>
        <w:jc w:val="both"/>
        <w:rPr>
          <w:rFonts w:asciiTheme="majorHAnsi" w:eastAsia="Times New Roman" w:hAnsiTheme="majorHAnsi" w:cstheme="majorHAnsi"/>
          <w:bCs/>
          <w:lang w:eastAsia="pl-PL"/>
        </w:rPr>
      </w:pPr>
      <w:r w:rsidRPr="00A73A77">
        <w:rPr>
          <w:rFonts w:asciiTheme="majorHAnsi" w:eastAsia="Times New Roman" w:hAnsiTheme="majorHAnsi" w:cstheme="majorHAnsi"/>
          <w:bCs/>
          <w:lang w:eastAsia="pl-PL"/>
        </w:rPr>
        <w:t xml:space="preserve">Całkowita wartość </w:t>
      </w:r>
      <w:r w:rsidRPr="00B75C7D">
        <w:rPr>
          <w:rFonts w:asciiTheme="majorHAnsi" w:eastAsia="Times New Roman" w:hAnsiTheme="majorHAnsi" w:cstheme="majorHAnsi"/>
          <w:bCs/>
          <w:lang w:eastAsia="pl-PL"/>
        </w:rPr>
        <w:t xml:space="preserve">umowy netto: </w:t>
      </w:r>
      <w:r w:rsidR="00B75C7D" w:rsidRPr="00B75C7D">
        <w:rPr>
          <w:rFonts w:asciiTheme="majorHAnsi" w:eastAsia="Times New Roman" w:hAnsiTheme="majorHAnsi" w:cstheme="majorHAnsi"/>
          <w:bCs/>
          <w:lang w:eastAsia="pl-PL"/>
        </w:rPr>
        <w:t>………………….</w:t>
      </w:r>
      <w:r w:rsidRPr="00B75C7D">
        <w:rPr>
          <w:rFonts w:asciiTheme="majorHAnsi" w:eastAsia="Times New Roman" w:hAnsiTheme="majorHAnsi" w:cstheme="majorHAnsi"/>
          <w:bCs/>
          <w:lang w:eastAsia="pl-PL"/>
        </w:rPr>
        <w:t xml:space="preserve"> zł (słownie: </w:t>
      </w:r>
      <w:r w:rsidR="00B75C7D" w:rsidRPr="00B75C7D">
        <w:rPr>
          <w:rFonts w:asciiTheme="majorHAnsi" w:eastAsia="Times New Roman" w:hAnsiTheme="majorHAnsi" w:cstheme="majorHAnsi"/>
          <w:bCs/>
          <w:lang w:eastAsia="pl-PL"/>
        </w:rPr>
        <w:t>……………………</w:t>
      </w:r>
      <w:r w:rsidRPr="00B75C7D">
        <w:rPr>
          <w:rFonts w:asciiTheme="majorHAnsi" w:eastAsia="Times New Roman" w:hAnsiTheme="majorHAnsi" w:cstheme="majorHAnsi"/>
          <w:bCs/>
          <w:lang w:eastAsia="pl-PL"/>
        </w:rPr>
        <w:t>)</w:t>
      </w:r>
      <w:r w:rsidR="002D7FC4" w:rsidRPr="00B75C7D">
        <w:rPr>
          <w:rFonts w:asciiTheme="majorHAnsi" w:eastAsia="Times New Roman" w:hAnsiTheme="majorHAnsi" w:cstheme="majorHAnsi"/>
          <w:bCs/>
          <w:lang w:eastAsia="pl-PL"/>
        </w:rPr>
        <w:t>,</w:t>
      </w:r>
      <w:r w:rsidR="0088227D" w:rsidRPr="00B75C7D">
        <w:rPr>
          <w:rFonts w:asciiTheme="majorHAnsi" w:eastAsia="Times New Roman" w:hAnsiTheme="majorHAnsi" w:cstheme="majorHAnsi"/>
          <w:bCs/>
          <w:lang w:eastAsia="pl-PL"/>
        </w:rPr>
        <w:t xml:space="preserve"> </w:t>
      </w:r>
      <w:r w:rsidR="002D7FC4" w:rsidRPr="00B75C7D">
        <w:rPr>
          <w:rFonts w:asciiTheme="majorHAnsi" w:eastAsia="Times New Roman" w:hAnsiTheme="majorHAnsi" w:cstheme="majorHAnsi"/>
          <w:bCs/>
          <w:lang w:eastAsia="pl-PL"/>
        </w:rPr>
        <w:t>plus podatek VAT, co daje kwotę</w:t>
      </w:r>
      <w:r w:rsidR="002D7FC4" w:rsidRPr="00B75C7D">
        <w:rPr>
          <w:rFonts w:asciiTheme="majorHAnsi" w:eastAsia="Times New Roman" w:hAnsiTheme="majorHAnsi" w:cstheme="majorHAnsi"/>
          <w:b/>
          <w:lang w:eastAsia="pl-PL"/>
        </w:rPr>
        <w:t xml:space="preserve"> </w:t>
      </w:r>
      <w:r w:rsidR="00B75C7D" w:rsidRPr="00B75C7D">
        <w:rPr>
          <w:rFonts w:asciiTheme="majorHAnsi" w:eastAsia="Times New Roman" w:hAnsiTheme="majorHAnsi" w:cstheme="majorHAnsi"/>
          <w:b/>
          <w:lang w:eastAsia="pl-PL"/>
        </w:rPr>
        <w:t>………………………</w:t>
      </w:r>
      <w:r w:rsidR="00D54DE3" w:rsidRPr="00B75C7D">
        <w:rPr>
          <w:rFonts w:asciiTheme="majorHAnsi" w:eastAsia="Times New Roman" w:hAnsiTheme="majorHAnsi" w:cstheme="majorHAnsi"/>
          <w:b/>
          <w:lang w:eastAsia="pl-PL"/>
        </w:rPr>
        <w:t> </w:t>
      </w:r>
      <w:r w:rsidR="002D7FC4" w:rsidRPr="00B75C7D">
        <w:rPr>
          <w:rFonts w:asciiTheme="majorHAnsi" w:eastAsia="Times New Roman" w:hAnsiTheme="majorHAnsi" w:cstheme="majorHAnsi"/>
          <w:b/>
          <w:lang w:eastAsia="pl-PL"/>
        </w:rPr>
        <w:t>zł brutto</w:t>
      </w:r>
      <w:r w:rsidR="002D7FC4" w:rsidRPr="00B75C7D">
        <w:rPr>
          <w:rFonts w:asciiTheme="majorHAnsi" w:eastAsia="Times New Roman" w:hAnsiTheme="majorHAnsi" w:cstheme="majorHAnsi"/>
          <w:bCs/>
          <w:lang w:eastAsia="pl-PL"/>
        </w:rPr>
        <w:t xml:space="preserve"> (słownie: </w:t>
      </w:r>
      <w:r w:rsidR="00B75C7D" w:rsidRPr="00B75C7D">
        <w:rPr>
          <w:rFonts w:asciiTheme="majorHAnsi" w:eastAsia="Times New Roman" w:hAnsiTheme="majorHAnsi" w:cstheme="majorHAnsi"/>
          <w:bCs/>
          <w:lang w:eastAsia="pl-PL"/>
        </w:rPr>
        <w:t>………………</w:t>
      </w:r>
      <w:r w:rsidR="002D7FC4" w:rsidRPr="00B75C7D">
        <w:rPr>
          <w:rFonts w:asciiTheme="majorHAnsi" w:eastAsia="Times New Roman" w:hAnsiTheme="majorHAnsi" w:cstheme="majorHAnsi"/>
          <w:bCs/>
          <w:lang w:eastAsia="pl-PL"/>
        </w:rPr>
        <w:t>).</w:t>
      </w:r>
    </w:p>
    <w:p w14:paraId="4F1A24C6" w14:textId="319AED36" w:rsidR="003C4886" w:rsidRPr="00B75C7D" w:rsidRDefault="003C4886" w:rsidP="00B072D2">
      <w:pPr>
        <w:pStyle w:val="Akapitzlist"/>
        <w:numPr>
          <w:ilvl w:val="0"/>
          <w:numId w:val="17"/>
        </w:numPr>
        <w:spacing w:after="0" w:line="240" w:lineRule="auto"/>
        <w:ind w:left="426" w:hanging="426"/>
        <w:jc w:val="both"/>
        <w:rPr>
          <w:rFonts w:asciiTheme="majorHAnsi" w:eastAsia="Times New Roman" w:hAnsiTheme="majorHAnsi" w:cstheme="majorHAnsi"/>
          <w:bCs/>
          <w:lang w:eastAsia="pl-PL"/>
        </w:rPr>
      </w:pPr>
      <w:r w:rsidRPr="00B75C7D">
        <w:rPr>
          <w:rFonts w:asciiTheme="majorHAnsi" w:eastAsia="Times New Roman" w:hAnsiTheme="majorHAnsi" w:cstheme="majorHAnsi"/>
          <w:bCs/>
          <w:lang w:eastAsia="pl-PL"/>
        </w:rPr>
        <w:t>Powyższa kwota zawiera koszt podstawowych materiałów, niezbędnych do prawidłowego wykonania usługi.</w:t>
      </w:r>
    </w:p>
    <w:p w14:paraId="6E35A7B6" w14:textId="6E7C8AD3" w:rsidR="00A50100" w:rsidRDefault="00716B94" w:rsidP="00A50100">
      <w:pPr>
        <w:pStyle w:val="Akapitzlist"/>
        <w:numPr>
          <w:ilvl w:val="0"/>
          <w:numId w:val="17"/>
        </w:numPr>
        <w:spacing w:after="0" w:line="240" w:lineRule="auto"/>
        <w:ind w:left="426" w:hanging="426"/>
        <w:jc w:val="both"/>
        <w:rPr>
          <w:rFonts w:asciiTheme="majorHAnsi" w:eastAsia="Times New Roman" w:hAnsiTheme="majorHAnsi" w:cstheme="majorHAnsi"/>
          <w:bCs/>
          <w:lang w:eastAsia="pl-PL"/>
        </w:rPr>
      </w:pPr>
      <w:r w:rsidRPr="00A50100">
        <w:rPr>
          <w:rFonts w:asciiTheme="majorHAnsi" w:eastAsia="Times New Roman" w:hAnsiTheme="majorHAnsi" w:cstheme="majorHAnsi"/>
          <w:bCs/>
          <w:lang w:eastAsia="pl-PL"/>
        </w:rPr>
        <w:t xml:space="preserve">Wynagrodzenie będzie płatne w terminie 14 dni roboczych od przedstawienia przez </w:t>
      </w:r>
      <w:r w:rsidR="008B6673" w:rsidRPr="00A50100">
        <w:rPr>
          <w:rFonts w:asciiTheme="majorHAnsi" w:hAnsiTheme="majorHAnsi" w:cstheme="majorHAnsi"/>
        </w:rPr>
        <w:t>Zamawiającemu</w:t>
      </w:r>
      <w:r w:rsidRPr="00A50100">
        <w:rPr>
          <w:rFonts w:asciiTheme="majorHAnsi" w:eastAsia="Times New Roman" w:hAnsiTheme="majorHAnsi" w:cstheme="majorHAnsi"/>
          <w:bCs/>
          <w:lang w:eastAsia="pl-PL"/>
        </w:rPr>
        <w:t xml:space="preserve"> </w:t>
      </w:r>
      <w:r w:rsidR="00A963D9" w:rsidRPr="00A50100">
        <w:rPr>
          <w:rFonts w:asciiTheme="majorHAnsi" w:eastAsia="Times New Roman" w:hAnsiTheme="majorHAnsi" w:cstheme="majorHAnsi"/>
          <w:bCs/>
          <w:lang w:eastAsia="pl-PL"/>
        </w:rPr>
        <w:t>rachunku/</w:t>
      </w:r>
      <w:r w:rsidRPr="00A50100">
        <w:rPr>
          <w:rFonts w:asciiTheme="majorHAnsi" w:eastAsia="Times New Roman" w:hAnsiTheme="majorHAnsi" w:cstheme="majorHAnsi"/>
          <w:bCs/>
          <w:lang w:eastAsia="pl-PL"/>
        </w:rPr>
        <w:t>faktury VAT po upływie kolejnego miesiąca pełnienia dyżuru</w:t>
      </w:r>
      <w:r w:rsidR="00CD4AC9">
        <w:rPr>
          <w:rFonts w:asciiTheme="majorHAnsi" w:eastAsia="Times New Roman" w:hAnsiTheme="majorHAnsi" w:cstheme="majorHAnsi"/>
          <w:bCs/>
          <w:lang w:eastAsia="pl-PL"/>
        </w:rPr>
        <w:t xml:space="preserve"> wraz z Rejestrem zgłoszeń</w:t>
      </w:r>
      <w:r w:rsidR="00C76B03">
        <w:rPr>
          <w:rFonts w:asciiTheme="majorHAnsi" w:eastAsia="Times New Roman" w:hAnsiTheme="majorHAnsi" w:cstheme="majorHAnsi"/>
          <w:bCs/>
          <w:lang w:eastAsia="pl-PL"/>
        </w:rPr>
        <w:t xml:space="preserve"> za dany miesiąc</w:t>
      </w:r>
      <w:r w:rsidRPr="00A50100">
        <w:rPr>
          <w:rFonts w:asciiTheme="majorHAnsi" w:eastAsia="Times New Roman" w:hAnsiTheme="majorHAnsi" w:cstheme="majorHAnsi"/>
          <w:bCs/>
          <w:lang w:eastAsia="pl-PL"/>
        </w:rPr>
        <w:t>.</w:t>
      </w:r>
      <w:r w:rsidR="00A50100" w:rsidRPr="00A50100">
        <w:rPr>
          <w:rFonts w:asciiTheme="majorHAnsi" w:eastAsia="Times New Roman" w:hAnsiTheme="majorHAnsi" w:cstheme="majorHAnsi"/>
          <w:bCs/>
          <w:lang w:eastAsia="pl-PL"/>
        </w:rPr>
        <w:t xml:space="preserve"> </w:t>
      </w:r>
    </w:p>
    <w:p w14:paraId="72B60D4E" w14:textId="4F85EB3B" w:rsidR="00B75C7D" w:rsidRPr="00B75C7D" w:rsidRDefault="00B75C7D" w:rsidP="00B75C7D">
      <w:pPr>
        <w:pStyle w:val="Akapitzlist"/>
        <w:numPr>
          <w:ilvl w:val="0"/>
          <w:numId w:val="17"/>
        </w:numPr>
        <w:spacing w:after="0" w:line="240" w:lineRule="auto"/>
        <w:ind w:left="426" w:hanging="426"/>
        <w:jc w:val="both"/>
        <w:rPr>
          <w:rFonts w:asciiTheme="majorHAnsi" w:eastAsia="Times New Roman" w:hAnsiTheme="majorHAnsi" w:cstheme="majorHAnsi"/>
          <w:bCs/>
          <w:lang w:eastAsia="pl-PL"/>
        </w:rPr>
      </w:pPr>
      <w:r w:rsidRPr="00B75C7D">
        <w:rPr>
          <w:rFonts w:asciiTheme="majorHAnsi" w:hAnsiTheme="majorHAnsi" w:cstheme="majorHAnsi"/>
          <w:color w:val="262626"/>
        </w:rPr>
        <w:t xml:space="preserve">W przypadku wystawienia faktury w formie papierowej, prawidłowo wystawiona faktura powinna być doręczona w formie pliku pdf za pośrednictwem poczty elektronicznej na adres e-mail: faktury@tbszm.pl, z zastrzeżeniem ust. </w:t>
      </w:r>
      <w:r>
        <w:rPr>
          <w:rFonts w:asciiTheme="majorHAnsi" w:hAnsiTheme="majorHAnsi" w:cstheme="majorHAnsi"/>
          <w:color w:val="262626"/>
        </w:rPr>
        <w:t>6</w:t>
      </w:r>
      <w:r w:rsidRPr="00B75C7D">
        <w:rPr>
          <w:rFonts w:asciiTheme="majorHAnsi" w:hAnsiTheme="majorHAnsi" w:cstheme="majorHAnsi"/>
          <w:color w:val="262626"/>
        </w:rPr>
        <w:t xml:space="preserve"> poniżej.</w:t>
      </w:r>
    </w:p>
    <w:p w14:paraId="15FEE1BE" w14:textId="77777777" w:rsidR="00B75C7D" w:rsidRPr="00B75C7D" w:rsidRDefault="00B75C7D" w:rsidP="00B75C7D">
      <w:pPr>
        <w:pStyle w:val="Akapitzlist"/>
        <w:numPr>
          <w:ilvl w:val="0"/>
          <w:numId w:val="17"/>
        </w:numPr>
        <w:spacing w:after="0" w:line="240" w:lineRule="auto"/>
        <w:ind w:left="426" w:hanging="426"/>
        <w:jc w:val="both"/>
        <w:rPr>
          <w:rFonts w:asciiTheme="majorHAnsi" w:eastAsia="Times New Roman" w:hAnsiTheme="majorHAnsi" w:cstheme="majorHAnsi"/>
          <w:bCs/>
          <w:lang w:eastAsia="pl-PL"/>
        </w:rPr>
      </w:pPr>
      <w:r w:rsidRPr="00B75C7D">
        <w:rPr>
          <w:rFonts w:asciiTheme="majorHAnsi" w:hAnsiTheme="majorHAnsi" w:cstheme="majorHAnsi"/>
          <w:color w:val="262626"/>
        </w:rPr>
        <w:t>W przypadku objęcia Wykonawcy obowiązkiem wystawiania faktur ustrukturyzowanych w Krajowym Systemie e-Faktur (</w:t>
      </w:r>
      <w:proofErr w:type="spellStart"/>
      <w:r w:rsidRPr="00B75C7D">
        <w:rPr>
          <w:rFonts w:asciiTheme="majorHAnsi" w:hAnsiTheme="majorHAnsi" w:cstheme="majorHAnsi"/>
          <w:color w:val="262626"/>
        </w:rPr>
        <w:t>KSeF</w:t>
      </w:r>
      <w:proofErr w:type="spellEnd"/>
      <w:r w:rsidRPr="00B75C7D">
        <w:rPr>
          <w:rFonts w:asciiTheme="majorHAnsi" w:hAnsiTheme="majorHAnsi" w:cstheme="majorHAnsi"/>
          <w:color w:val="262626"/>
        </w:rPr>
        <w:t xml:space="preserve">), faktura zostanie wystawiona i udostępniona Zamawiającemu za pośrednictwem systemu </w:t>
      </w:r>
      <w:proofErr w:type="spellStart"/>
      <w:r w:rsidRPr="00B75C7D">
        <w:rPr>
          <w:rFonts w:asciiTheme="majorHAnsi" w:hAnsiTheme="majorHAnsi" w:cstheme="majorHAnsi"/>
          <w:color w:val="262626"/>
        </w:rPr>
        <w:t>KSeF</w:t>
      </w:r>
      <w:proofErr w:type="spellEnd"/>
      <w:r w:rsidRPr="00B75C7D">
        <w:rPr>
          <w:rFonts w:asciiTheme="majorHAnsi" w:hAnsiTheme="majorHAnsi" w:cstheme="majorHAnsi"/>
          <w:color w:val="262626"/>
        </w:rPr>
        <w:t xml:space="preserve">. </w:t>
      </w:r>
    </w:p>
    <w:p w14:paraId="45EB241A" w14:textId="09A4A6A9" w:rsidR="00B75C7D" w:rsidRPr="00B75C7D" w:rsidRDefault="00B75C7D" w:rsidP="00B75C7D">
      <w:pPr>
        <w:pStyle w:val="Akapitzlist"/>
        <w:numPr>
          <w:ilvl w:val="0"/>
          <w:numId w:val="17"/>
        </w:numPr>
        <w:spacing w:after="0" w:line="240" w:lineRule="auto"/>
        <w:ind w:left="426" w:hanging="426"/>
        <w:jc w:val="both"/>
        <w:rPr>
          <w:rFonts w:asciiTheme="majorHAnsi" w:eastAsia="Times New Roman" w:hAnsiTheme="majorHAnsi" w:cstheme="majorHAnsi"/>
          <w:bCs/>
          <w:lang w:eastAsia="pl-PL"/>
        </w:rPr>
      </w:pPr>
      <w:r w:rsidRPr="00B75C7D">
        <w:rPr>
          <w:rFonts w:asciiTheme="majorHAnsi" w:hAnsiTheme="majorHAnsi" w:cstheme="majorHAnsi"/>
          <w:color w:val="262626"/>
        </w:rPr>
        <w:t xml:space="preserve">Faktury będą wystawiane przez </w:t>
      </w:r>
      <w:r>
        <w:rPr>
          <w:rFonts w:asciiTheme="majorHAnsi" w:hAnsiTheme="majorHAnsi" w:cstheme="majorHAnsi"/>
          <w:color w:val="262626"/>
        </w:rPr>
        <w:t>W</w:t>
      </w:r>
      <w:r w:rsidRPr="00B75C7D">
        <w:rPr>
          <w:rFonts w:asciiTheme="majorHAnsi" w:hAnsiTheme="majorHAnsi" w:cstheme="majorHAnsi"/>
          <w:color w:val="262626"/>
        </w:rPr>
        <w:t>ykonawcę na:</w:t>
      </w:r>
    </w:p>
    <w:p w14:paraId="68D4CC64" w14:textId="4DB2605F" w:rsidR="00B75C7D" w:rsidRPr="00B75C7D" w:rsidRDefault="00B75C7D" w:rsidP="00B75C7D">
      <w:pPr>
        <w:pStyle w:val="Akapitzlist"/>
        <w:spacing w:after="0" w:line="240" w:lineRule="auto"/>
        <w:jc w:val="both"/>
        <w:rPr>
          <w:rFonts w:asciiTheme="majorHAnsi" w:hAnsiTheme="majorHAnsi" w:cstheme="majorHAnsi"/>
          <w:color w:val="262626"/>
        </w:rPr>
      </w:pPr>
      <w:r>
        <w:rPr>
          <w:rFonts w:asciiTheme="majorHAnsi" w:hAnsiTheme="majorHAnsi" w:cstheme="majorHAnsi"/>
          <w:color w:val="262626"/>
        </w:rPr>
        <w:sym w:font="Wingdings" w:char="F09F"/>
      </w:r>
      <w:r>
        <w:rPr>
          <w:rFonts w:asciiTheme="majorHAnsi" w:hAnsiTheme="majorHAnsi" w:cstheme="majorHAnsi"/>
          <w:color w:val="262626"/>
        </w:rPr>
        <w:t xml:space="preserve"> </w:t>
      </w:r>
      <w:r w:rsidRPr="00B75C7D">
        <w:rPr>
          <w:rFonts w:asciiTheme="majorHAnsi" w:hAnsiTheme="majorHAnsi" w:cstheme="majorHAnsi"/>
          <w:color w:val="262626"/>
        </w:rPr>
        <w:t xml:space="preserve">Nabywca – TBS „Zieleń Miejska” sp. z o.o. ul. Gordziałkowskiego 9, 05-800 Pruszków </w:t>
      </w:r>
    </w:p>
    <w:p w14:paraId="46B1F517" w14:textId="491A63C6" w:rsidR="00B75C7D" w:rsidRPr="00B75C7D" w:rsidRDefault="00B75C7D" w:rsidP="00B75C7D">
      <w:pPr>
        <w:pStyle w:val="Akapitzlist"/>
        <w:spacing w:after="0" w:line="240" w:lineRule="auto"/>
        <w:jc w:val="both"/>
        <w:rPr>
          <w:rFonts w:asciiTheme="majorHAnsi" w:hAnsiTheme="majorHAnsi" w:cstheme="majorHAnsi"/>
          <w:color w:val="262626"/>
        </w:rPr>
      </w:pPr>
      <w:r>
        <w:rPr>
          <w:rFonts w:asciiTheme="majorHAnsi" w:hAnsiTheme="majorHAnsi" w:cstheme="majorHAnsi"/>
          <w:color w:val="262626"/>
        </w:rPr>
        <w:sym w:font="Wingdings" w:char="F09F"/>
      </w:r>
      <w:r>
        <w:rPr>
          <w:rFonts w:asciiTheme="majorHAnsi" w:hAnsiTheme="majorHAnsi" w:cstheme="majorHAnsi"/>
          <w:color w:val="262626"/>
        </w:rPr>
        <w:t xml:space="preserve"> </w:t>
      </w:r>
      <w:r w:rsidRPr="00B75C7D">
        <w:rPr>
          <w:rFonts w:asciiTheme="majorHAnsi" w:hAnsiTheme="majorHAnsi" w:cstheme="majorHAnsi"/>
          <w:color w:val="262626"/>
        </w:rPr>
        <w:t>Identyfikator/adres zamawiającego w PEF: AE:PL-23009-79029-IJITJ-14.</w:t>
      </w:r>
    </w:p>
    <w:p w14:paraId="6E2D7A7A" w14:textId="3F3320AD" w:rsidR="00516D92" w:rsidRDefault="00716B94" w:rsidP="00516D92">
      <w:pPr>
        <w:pStyle w:val="Akapitzlist"/>
        <w:numPr>
          <w:ilvl w:val="0"/>
          <w:numId w:val="17"/>
        </w:numPr>
        <w:spacing w:after="0" w:line="240" w:lineRule="auto"/>
        <w:ind w:left="426" w:hanging="426"/>
        <w:jc w:val="both"/>
        <w:rPr>
          <w:rFonts w:asciiTheme="majorHAnsi" w:eastAsia="Times New Roman" w:hAnsiTheme="majorHAnsi" w:cstheme="majorHAnsi"/>
          <w:bCs/>
          <w:lang w:eastAsia="pl-PL"/>
        </w:rPr>
      </w:pPr>
      <w:r w:rsidRPr="00A73A77">
        <w:rPr>
          <w:rFonts w:asciiTheme="majorHAnsi" w:eastAsia="Times New Roman" w:hAnsiTheme="majorHAnsi" w:cstheme="majorHAnsi"/>
          <w:bCs/>
          <w:lang w:eastAsia="pl-PL"/>
        </w:rPr>
        <w:t xml:space="preserve">Bez zgody </w:t>
      </w:r>
      <w:r w:rsidR="008B6673" w:rsidRPr="00A73A77">
        <w:rPr>
          <w:rFonts w:asciiTheme="majorHAnsi" w:hAnsiTheme="majorHAnsi" w:cstheme="majorHAnsi"/>
        </w:rPr>
        <w:t>Zamawiającego</w:t>
      </w:r>
      <w:r w:rsidRPr="00A73A77">
        <w:rPr>
          <w:rFonts w:asciiTheme="majorHAnsi" w:eastAsia="Times New Roman" w:hAnsiTheme="majorHAnsi" w:cstheme="majorHAnsi"/>
          <w:bCs/>
          <w:lang w:eastAsia="pl-PL"/>
        </w:rPr>
        <w:t xml:space="preserve">, </w:t>
      </w:r>
      <w:r w:rsidR="008B6673" w:rsidRPr="00A73A77">
        <w:rPr>
          <w:rFonts w:asciiTheme="majorHAnsi" w:eastAsia="Times New Roman" w:hAnsiTheme="majorHAnsi" w:cstheme="majorHAnsi"/>
          <w:bCs/>
          <w:lang w:eastAsia="pl-PL"/>
        </w:rPr>
        <w:t>Wykonawca</w:t>
      </w:r>
      <w:r w:rsidRPr="00A73A77">
        <w:rPr>
          <w:rFonts w:asciiTheme="majorHAnsi" w:eastAsia="Times New Roman" w:hAnsiTheme="majorHAnsi" w:cstheme="majorHAnsi"/>
          <w:bCs/>
          <w:lang w:eastAsia="pl-PL"/>
        </w:rPr>
        <w:t xml:space="preserve"> nie może udzielić na rzecz osoby trzeciej cesji jakichkolwiek wierzytelności i zobowiązań wynikających z niniejszej umowy.</w:t>
      </w:r>
    </w:p>
    <w:p w14:paraId="12376C0B" w14:textId="77777777" w:rsidR="00EF2C2D" w:rsidRDefault="00EF2C2D" w:rsidP="00A50100">
      <w:pPr>
        <w:spacing w:after="0" w:line="240" w:lineRule="auto"/>
        <w:rPr>
          <w:rFonts w:asciiTheme="majorHAnsi" w:eastAsia="Times New Roman" w:hAnsiTheme="majorHAnsi" w:cstheme="majorHAnsi"/>
          <w:b/>
          <w:lang w:eastAsia="pl-PL"/>
        </w:rPr>
      </w:pPr>
    </w:p>
    <w:p w14:paraId="6F620BB4" w14:textId="6CFF1E39" w:rsidR="00716B94" w:rsidRPr="00DD523D" w:rsidRDefault="00716B94" w:rsidP="00516D92">
      <w:pPr>
        <w:spacing w:after="0" w:line="240" w:lineRule="auto"/>
        <w:jc w:val="center"/>
        <w:rPr>
          <w:rFonts w:asciiTheme="majorHAnsi" w:eastAsia="Times New Roman" w:hAnsiTheme="majorHAnsi" w:cstheme="majorHAnsi"/>
          <w:b/>
          <w:lang w:eastAsia="pl-PL"/>
        </w:rPr>
      </w:pPr>
      <w:r w:rsidRPr="00DD523D">
        <w:rPr>
          <w:rFonts w:asciiTheme="majorHAnsi" w:eastAsia="Times New Roman" w:hAnsiTheme="majorHAnsi" w:cstheme="majorHAnsi"/>
          <w:b/>
          <w:lang w:eastAsia="pl-PL"/>
        </w:rPr>
        <w:t>§ 6</w:t>
      </w:r>
    </w:p>
    <w:p w14:paraId="6BA11402" w14:textId="40C68BC9" w:rsidR="00E5510A" w:rsidRPr="00A73A77" w:rsidRDefault="008B6673" w:rsidP="00516D92">
      <w:pPr>
        <w:spacing w:after="0" w:line="240" w:lineRule="auto"/>
        <w:jc w:val="both"/>
        <w:rPr>
          <w:rFonts w:asciiTheme="majorHAnsi" w:eastAsia="Times New Roman" w:hAnsiTheme="majorHAnsi" w:cstheme="majorHAnsi"/>
          <w:bCs/>
          <w:lang w:eastAsia="pl-PL"/>
        </w:rPr>
      </w:pPr>
      <w:r w:rsidRPr="00A73A77">
        <w:rPr>
          <w:rFonts w:asciiTheme="majorHAnsi" w:eastAsia="Times New Roman" w:hAnsiTheme="majorHAnsi" w:cstheme="majorHAnsi"/>
          <w:bCs/>
          <w:lang w:eastAsia="pl-PL"/>
        </w:rPr>
        <w:t>Wykonawca</w:t>
      </w:r>
      <w:r w:rsidR="00716B94" w:rsidRPr="00A73A77">
        <w:rPr>
          <w:rFonts w:asciiTheme="majorHAnsi" w:eastAsia="Times New Roman" w:hAnsiTheme="majorHAnsi" w:cstheme="majorHAnsi"/>
          <w:bCs/>
          <w:lang w:eastAsia="pl-PL"/>
        </w:rPr>
        <w:t xml:space="preserve"> zapłaci</w:t>
      </w:r>
      <w:r w:rsidR="00E440D0" w:rsidRPr="00A73A77">
        <w:rPr>
          <w:rFonts w:asciiTheme="majorHAnsi" w:eastAsia="Times New Roman" w:hAnsiTheme="majorHAnsi" w:cstheme="majorHAnsi"/>
          <w:bCs/>
          <w:lang w:eastAsia="pl-PL"/>
        </w:rPr>
        <w:t xml:space="preserve"> </w:t>
      </w:r>
      <w:r w:rsidRPr="00A73A77">
        <w:rPr>
          <w:rFonts w:asciiTheme="majorHAnsi" w:hAnsiTheme="majorHAnsi" w:cstheme="majorHAnsi"/>
        </w:rPr>
        <w:t>Zamawiającemu</w:t>
      </w:r>
      <w:r w:rsidR="00E440D0" w:rsidRPr="00A73A77">
        <w:rPr>
          <w:rFonts w:asciiTheme="majorHAnsi" w:eastAsia="Times New Roman" w:hAnsiTheme="majorHAnsi" w:cstheme="majorHAnsi"/>
          <w:bCs/>
          <w:lang w:eastAsia="pl-PL"/>
        </w:rPr>
        <w:t xml:space="preserve"> karę umowną w przypadku niewykonania bądź nienależytego wykonania umowy za każ</w:t>
      </w:r>
      <w:r w:rsidR="00981BD9" w:rsidRPr="00A73A77">
        <w:rPr>
          <w:rFonts w:asciiTheme="majorHAnsi" w:eastAsia="Times New Roman" w:hAnsiTheme="majorHAnsi" w:cstheme="majorHAnsi"/>
          <w:bCs/>
          <w:lang w:eastAsia="pl-PL"/>
        </w:rPr>
        <w:t xml:space="preserve">dą </w:t>
      </w:r>
      <w:r w:rsidR="00A963D9" w:rsidRPr="00A73A77">
        <w:rPr>
          <w:rFonts w:asciiTheme="majorHAnsi" w:eastAsia="Times New Roman" w:hAnsiTheme="majorHAnsi" w:cstheme="majorHAnsi"/>
          <w:bCs/>
          <w:lang w:eastAsia="pl-PL"/>
        </w:rPr>
        <w:t xml:space="preserve">rozpoczętą </w:t>
      </w:r>
      <w:r w:rsidR="00981BD9" w:rsidRPr="00A73A77">
        <w:rPr>
          <w:rFonts w:asciiTheme="majorHAnsi" w:eastAsia="Times New Roman" w:hAnsiTheme="majorHAnsi" w:cstheme="majorHAnsi"/>
          <w:bCs/>
          <w:lang w:eastAsia="pl-PL"/>
        </w:rPr>
        <w:t>godzinę</w:t>
      </w:r>
      <w:r w:rsidR="00E440D0" w:rsidRPr="00A73A77">
        <w:rPr>
          <w:rFonts w:asciiTheme="majorHAnsi" w:eastAsia="Times New Roman" w:hAnsiTheme="majorHAnsi" w:cstheme="majorHAnsi"/>
          <w:bCs/>
          <w:lang w:eastAsia="pl-PL"/>
        </w:rPr>
        <w:t xml:space="preserve"> </w:t>
      </w:r>
      <w:r w:rsidR="00CD4AC9" w:rsidRPr="00A73A77">
        <w:rPr>
          <w:rFonts w:asciiTheme="majorHAnsi" w:eastAsia="Times New Roman" w:hAnsiTheme="majorHAnsi" w:cstheme="majorHAnsi"/>
          <w:bCs/>
          <w:lang w:eastAsia="pl-PL"/>
        </w:rPr>
        <w:t>niewywiązania</w:t>
      </w:r>
      <w:r w:rsidR="00E440D0" w:rsidRPr="00A73A77">
        <w:rPr>
          <w:rFonts w:asciiTheme="majorHAnsi" w:eastAsia="Times New Roman" w:hAnsiTheme="majorHAnsi" w:cstheme="majorHAnsi"/>
          <w:bCs/>
          <w:lang w:eastAsia="pl-PL"/>
        </w:rPr>
        <w:t xml:space="preserve"> się z obowiązków w wysokości </w:t>
      </w:r>
      <w:r w:rsidR="00C76B03">
        <w:rPr>
          <w:rFonts w:asciiTheme="majorHAnsi" w:eastAsia="Times New Roman" w:hAnsiTheme="majorHAnsi" w:cstheme="majorHAnsi"/>
          <w:bCs/>
          <w:lang w:eastAsia="pl-PL"/>
        </w:rPr>
        <w:t>1</w:t>
      </w:r>
      <w:r w:rsidR="00E440D0" w:rsidRPr="00A73A77">
        <w:rPr>
          <w:rFonts w:asciiTheme="majorHAnsi" w:eastAsia="Times New Roman" w:hAnsiTheme="majorHAnsi" w:cstheme="majorHAnsi"/>
          <w:bCs/>
          <w:lang w:eastAsia="pl-PL"/>
        </w:rPr>
        <w:t>% wynagrodzenia</w:t>
      </w:r>
      <w:r w:rsidR="001A14D3" w:rsidRPr="00A73A77">
        <w:rPr>
          <w:rFonts w:asciiTheme="majorHAnsi" w:eastAsia="Times New Roman" w:hAnsiTheme="majorHAnsi" w:cstheme="majorHAnsi"/>
          <w:bCs/>
          <w:lang w:eastAsia="pl-PL"/>
        </w:rPr>
        <w:t xml:space="preserve"> miesięcznego</w:t>
      </w:r>
      <w:r w:rsidR="00E440D0" w:rsidRPr="00A73A77">
        <w:rPr>
          <w:rFonts w:asciiTheme="majorHAnsi" w:eastAsia="Times New Roman" w:hAnsiTheme="majorHAnsi" w:cstheme="majorHAnsi"/>
          <w:bCs/>
          <w:lang w:eastAsia="pl-PL"/>
        </w:rPr>
        <w:t>, o którym mowa w ust.1 § 5 umowy.</w:t>
      </w:r>
    </w:p>
    <w:p w14:paraId="7269F1A3" w14:textId="77777777" w:rsidR="00300E6F" w:rsidRPr="00A73A77" w:rsidRDefault="00300E6F" w:rsidP="00516D92">
      <w:pPr>
        <w:spacing w:after="0" w:line="240" w:lineRule="auto"/>
        <w:jc w:val="center"/>
        <w:rPr>
          <w:rFonts w:asciiTheme="majorHAnsi" w:eastAsia="Times New Roman" w:hAnsiTheme="majorHAnsi" w:cstheme="majorHAnsi"/>
          <w:bCs/>
          <w:lang w:eastAsia="pl-PL"/>
        </w:rPr>
      </w:pPr>
    </w:p>
    <w:p w14:paraId="1D8CE38E" w14:textId="7126A3E1" w:rsidR="00E440D0" w:rsidRPr="00DD523D" w:rsidRDefault="00E440D0" w:rsidP="00516D92">
      <w:pPr>
        <w:spacing w:after="0" w:line="240" w:lineRule="auto"/>
        <w:jc w:val="center"/>
        <w:rPr>
          <w:rFonts w:asciiTheme="majorHAnsi" w:eastAsia="Times New Roman" w:hAnsiTheme="majorHAnsi" w:cstheme="majorHAnsi"/>
          <w:b/>
          <w:lang w:eastAsia="pl-PL"/>
        </w:rPr>
      </w:pPr>
      <w:r w:rsidRPr="00DD523D">
        <w:rPr>
          <w:rFonts w:asciiTheme="majorHAnsi" w:eastAsia="Times New Roman" w:hAnsiTheme="majorHAnsi" w:cstheme="majorHAnsi"/>
          <w:b/>
          <w:lang w:eastAsia="pl-PL"/>
        </w:rPr>
        <w:t>§ 7</w:t>
      </w:r>
    </w:p>
    <w:p w14:paraId="510979B0" w14:textId="7BADA1AB" w:rsidR="00716B94" w:rsidRPr="00A73A77" w:rsidRDefault="00E440D0" w:rsidP="00FA0A34">
      <w:pPr>
        <w:pStyle w:val="Akapitzlist"/>
        <w:numPr>
          <w:ilvl w:val="0"/>
          <w:numId w:val="18"/>
        </w:numPr>
        <w:spacing w:after="0" w:line="240" w:lineRule="auto"/>
        <w:ind w:left="426" w:hanging="426"/>
        <w:jc w:val="both"/>
        <w:rPr>
          <w:rFonts w:asciiTheme="majorHAnsi" w:eastAsia="Times New Roman" w:hAnsiTheme="majorHAnsi" w:cstheme="majorHAnsi"/>
          <w:bCs/>
          <w:lang w:eastAsia="pl-PL"/>
        </w:rPr>
      </w:pPr>
      <w:r w:rsidRPr="00A73A77">
        <w:rPr>
          <w:rFonts w:asciiTheme="majorHAnsi" w:eastAsia="Times New Roman" w:hAnsiTheme="majorHAnsi" w:cstheme="majorHAnsi"/>
          <w:bCs/>
          <w:lang w:eastAsia="pl-PL"/>
        </w:rPr>
        <w:t>Zmiany niniejszej umowy, poza określeniami w ust.2</w:t>
      </w:r>
      <w:r w:rsidR="00106351" w:rsidRPr="00A73A77">
        <w:rPr>
          <w:rFonts w:asciiTheme="majorHAnsi" w:eastAsia="Times New Roman" w:hAnsiTheme="majorHAnsi" w:cstheme="majorHAnsi"/>
          <w:bCs/>
          <w:lang w:eastAsia="pl-PL"/>
        </w:rPr>
        <w:t xml:space="preserve"> §1 oraz ust.2 §4 wymagają formy pisemnej pod rygorem nieważności.</w:t>
      </w:r>
    </w:p>
    <w:p w14:paraId="4F201CE0" w14:textId="5B37AD01" w:rsidR="00106351" w:rsidRDefault="00106351" w:rsidP="00FA0A34">
      <w:pPr>
        <w:pStyle w:val="Akapitzlist"/>
        <w:numPr>
          <w:ilvl w:val="0"/>
          <w:numId w:val="18"/>
        </w:numPr>
        <w:spacing w:after="0" w:line="240" w:lineRule="auto"/>
        <w:ind w:left="426" w:hanging="426"/>
        <w:jc w:val="both"/>
        <w:rPr>
          <w:rFonts w:asciiTheme="majorHAnsi" w:eastAsia="Times New Roman" w:hAnsiTheme="majorHAnsi" w:cstheme="majorHAnsi"/>
          <w:bCs/>
          <w:lang w:eastAsia="pl-PL"/>
        </w:rPr>
      </w:pPr>
      <w:r w:rsidRPr="00A73A77">
        <w:rPr>
          <w:rFonts w:asciiTheme="majorHAnsi" w:eastAsia="Times New Roman" w:hAnsiTheme="majorHAnsi" w:cstheme="majorHAnsi"/>
          <w:bCs/>
          <w:lang w:eastAsia="pl-PL"/>
        </w:rPr>
        <w:t>W kwestiach nieunormowanych w niniejszej umowie, zastosowanie mają przepisy Kodeksu cywilnego.</w:t>
      </w:r>
    </w:p>
    <w:p w14:paraId="21B22288" w14:textId="09E2C06F" w:rsidR="00EF2C2D" w:rsidRPr="00EF2C2D" w:rsidRDefault="00EF2C2D" w:rsidP="00EF2C2D">
      <w:pPr>
        <w:pStyle w:val="Akapitzlist"/>
        <w:numPr>
          <w:ilvl w:val="0"/>
          <w:numId w:val="18"/>
        </w:numPr>
        <w:spacing w:after="0" w:line="240" w:lineRule="auto"/>
        <w:ind w:left="426" w:hanging="426"/>
        <w:jc w:val="both"/>
        <w:rPr>
          <w:rFonts w:asciiTheme="majorHAnsi" w:eastAsia="Times New Roman" w:hAnsiTheme="majorHAnsi" w:cstheme="majorHAnsi"/>
          <w:bCs/>
          <w:lang w:eastAsia="pl-PL"/>
        </w:rPr>
      </w:pPr>
      <w:r w:rsidRPr="00EF2C2D">
        <w:rPr>
          <w:rFonts w:asciiTheme="majorHAnsi" w:hAnsiTheme="majorHAnsi" w:cstheme="majorHAnsi"/>
        </w:rPr>
        <w:t xml:space="preserve">Umowa może być rozwiązana przez każdą ze stron z zachowaniem jednomiesięcznego okresu wypowiedzenia ze skutkiem na koniec miesiąca kalendarzowego lub za porozumieniem stron. Wypowiedzenie wymaga formy pisemnej przedłożonej drugiej stronie. Oświadczenie o rozwiązaniu Umowy powinno być złożone drugiej stronie – pod rygorem nieważności na piśmie. Dopuszcza się wysłanie drugiej stronie skanu podpisanego oświadczenia o rozwiązaniu umowy drogą mailową, ze skutkiem doręczenia, na adres mailowy Zamawiającego: </w:t>
      </w:r>
      <w:hyperlink r:id="rId8" w:history="1">
        <w:r w:rsidRPr="00F22ACD">
          <w:rPr>
            <w:rStyle w:val="Hipercze"/>
            <w:rFonts w:asciiTheme="majorHAnsi" w:hAnsiTheme="majorHAnsi" w:cstheme="majorHAnsi"/>
          </w:rPr>
          <w:t>tbszm@tbszm.pl</w:t>
        </w:r>
      </w:hyperlink>
      <w:r>
        <w:rPr>
          <w:rFonts w:asciiTheme="majorHAnsi" w:hAnsiTheme="majorHAnsi" w:cstheme="majorHAnsi"/>
        </w:rPr>
        <w:t xml:space="preserve"> </w:t>
      </w:r>
      <w:r w:rsidRPr="00EF2C2D">
        <w:rPr>
          <w:rFonts w:asciiTheme="majorHAnsi" w:hAnsiTheme="majorHAnsi" w:cstheme="majorHAnsi"/>
        </w:rPr>
        <w:t xml:space="preserve"> lub Wykonawcy: </w:t>
      </w:r>
      <w:hyperlink r:id="rId9" w:history="1">
        <w:r w:rsidR="00B75C7D">
          <w:rPr>
            <w:rStyle w:val="Hipercze"/>
            <w:rFonts w:asciiTheme="majorHAnsi" w:hAnsiTheme="majorHAnsi" w:cstheme="majorHAnsi"/>
          </w:rPr>
          <w:t>…………………………</w:t>
        </w:r>
      </w:hyperlink>
      <w:r w:rsidRPr="00EF2C2D">
        <w:rPr>
          <w:rFonts w:asciiTheme="majorHAnsi" w:hAnsiTheme="majorHAnsi" w:cstheme="majorHAnsi"/>
        </w:rPr>
        <w:t>, na co Strony wyrażają zgodę.</w:t>
      </w:r>
    </w:p>
    <w:p w14:paraId="0C79C0DF" w14:textId="3F6E9C99" w:rsidR="00A963D9" w:rsidRPr="00A73A77" w:rsidRDefault="00A963D9" w:rsidP="00300E6F">
      <w:pPr>
        <w:pStyle w:val="Akapitzlist"/>
        <w:numPr>
          <w:ilvl w:val="0"/>
          <w:numId w:val="18"/>
        </w:numPr>
        <w:spacing w:after="0" w:line="240" w:lineRule="auto"/>
        <w:ind w:left="426" w:hanging="426"/>
        <w:jc w:val="both"/>
        <w:rPr>
          <w:rFonts w:asciiTheme="majorHAnsi" w:eastAsia="Times New Roman" w:hAnsiTheme="majorHAnsi" w:cstheme="majorHAnsi"/>
          <w:bCs/>
          <w:lang w:eastAsia="pl-PL"/>
        </w:rPr>
      </w:pPr>
      <w:r w:rsidRPr="00A73A77">
        <w:rPr>
          <w:rFonts w:asciiTheme="majorHAnsi" w:eastAsia="Times New Roman" w:hAnsiTheme="majorHAnsi" w:cstheme="majorHAnsi"/>
          <w:bCs/>
          <w:lang w:eastAsia="pl-PL"/>
        </w:rPr>
        <w:t>W przypadku rażącego naruszenia umowy, Zamawiający uprawniony jest do rozwiązania umowy ze skutkiem natychmiastowym. Rozwiązanie umowy w tym trybie wymaga formy pisemnej i uzasadnienia.</w:t>
      </w:r>
    </w:p>
    <w:p w14:paraId="4B66E1EF" w14:textId="77777777" w:rsidR="00516D92" w:rsidRPr="00A73A77" w:rsidRDefault="00516D92" w:rsidP="00516D92">
      <w:pPr>
        <w:pStyle w:val="Akapitzlist"/>
        <w:spacing w:after="0" w:line="240" w:lineRule="auto"/>
        <w:ind w:left="426"/>
        <w:jc w:val="both"/>
        <w:rPr>
          <w:rFonts w:asciiTheme="majorHAnsi" w:eastAsia="Times New Roman" w:hAnsiTheme="majorHAnsi" w:cstheme="majorHAnsi"/>
          <w:bCs/>
          <w:lang w:eastAsia="pl-PL"/>
        </w:rPr>
      </w:pPr>
    </w:p>
    <w:p w14:paraId="234EE269" w14:textId="61C097AC" w:rsidR="006A689E" w:rsidRPr="00DD523D" w:rsidRDefault="006A689E" w:rsidP="00516D92">
      <w:pPr>
        <w:spacing w:after="0" w:line="240" w:lineRule="auto"/>
        <w:jc w:val="center"/>
        <w:rPr>
          <w:rFonts w:asciiTheme="majorHAnsi" w:hAnsiTheme="majorHAnsi" w:cstheme="majorHAnsi"/>
          <w:b/>
          <w:bCs/>
        </w:rPr>
      </w:pPr>
      <w:r w:rsidRPr="00DD523D">
        <w:rPr>
          <w:rFonts w:asciiTheme="majorHAnsi" w:hAnsiTheme="majorHAnsi" w:cstheme="majorHAnsi"/>
          <w:b/>
          <w:bCs/>
        </w:rPr>
        <w:t>§ 8</w:t>
      </w:r>
    </w:p>
    <w:p w14:paraId="0BA2E8F8" w14:textId="77777777" w:rsidR="00EF2C2D" w:rsidRPr="002D7FC4" w:rsidRDefault="00EF2C2D" w:rsidP="00EF2C2D">
      <w:pPr>
        <w:spacing w:after="0" w:line="240" w:lineRule="auto"/>
        <w:jc w:val="center"/>
        <w:rPr>
          <w:rFonts w:asciiTheme="majorHAnsi" w:eastAsia="Times New Roman" w:hAnsiTheme="majorHAnsi" w:cstheme="majorHAnsi"/>
          <w:b/>
          <w:sz w:val="20"/>
          <w:szCs w:val="20"/>
          <w:u w:val="single"/>
          <w:lang w:eastAsia="pl-PL"/>
        </w:rPr>
      </w:pPr>
      <w:r w:rsidRPr="002D7FC4">
        <w:rPr>
          <w:rFonts w:asciiTheme="majorHAnsi" w:eastAsia="Times New Roman" w:hAnsiTheme="majorHAnsi" w:cstheme="majorHAnsi"/>
          <w:b/>
          <w:sz w:val="20"/>
          <w:szCs w:val="20"/>
          <w:u w:val="single"/>
          <w:lang w:eastAsia="pl-PL"/>
        </w:rPr>
        <w:t>Informacja dotycząca przetwarzania danych osobowych w TBS „Zieleń Miejska” Sp. z o.o.</w:t>
      </w:r>
    </w:p>
    <w:p w14:paraId="03D01EE8" w14:textId="77777777" w:rsidR="00EF2C2D" w:rsidRPr="002D7FC4" w:rsidRDefault="00EF2C2D" w:rsidP="00EF2C2D">
      <w:pPr>
        <w:spacing w:after="0" w:line="240" w:lineRule="auto"/>
        <w:jc w:val="both"/>
        <w:rPr>
          <w:rFonts w:asciiTheme="majorHAnsi" w:eastAsia="Times New Roman" w:hAnsiTheme="majorHAnsi" w:cstheme="majorHAnsi"/>
          <w:sz w:val="20"/>
          <w:szCs w:val="20"/>
          <w:lang w:eastAsia="pl-PL"/>
        </w:rPr>
      </w:pPr>
      <w:r w:rsidRPr="002D7FC4">
        <w:rPr>
          <w:rFonts w:asciiTheme="majorHAnsi" w:eastAsia="Times New Roman" w:hAnsiTheme="majorHAnsi" w:cstheme="majorHAnsi"/>
          <w:sz w:val="20"/>
          <w:szCs w:val="20"/>
          <w:lang w:eastAsia="pl-PL"/>
        </w:rPr>
        <w:t>Realizując obowiązek informacyjny, zgodnie z art. 13 ust. 1 i 2 rozporządzenia Parlamentu Europejskiego i Rady (UE) 2016/679 z dnia 27 kwietnia 2016 r. w sprawie ochrony osób fizycznych w związku z przetwarzaniem danych osobowych i w sprawie swobodnego przepływu takich danych oraz uchylenia dyrektywy 95/46/WE (ogólne rozporządzenie o ochronie danych) (Dz. Urz. UE L 119 z 04.05.2016, str. 1), w skrócie RODO informujemy, że:</w:t>
      </w:r>
    </w:p>
    <w:p w14:paraId="623E4F38" w14:textId="77777777" w:rsidR="00EF2C2D" w:rsidRPr="002D7FC4" w:rsidRDefault="00EF2C2D" w:rsidP="00EF2C2D">
      <w:pPr>
        <w:numPr>
          <w:ilvl w:val="0"/>
          <w:numId w:val="2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contextualSpacing/>
        <w:jc w:val="both"/>
        <w:rPr>
          <w:rFonts w:asciiTheme="majorHAnsi" w:eastAsia="Times New Roman" w:hAnsiTheme="majorHAnsi" w:cstheme="majorHAnsi"/>
          <w:sz w:val="20"/>
          <w:szCs w:val="20"/>
          <w:lang w:eastAsia="pl-PL"/>
        </w:rPr>
      </w:pPr>
      <w:r w:rsidRPr="002D7FC4">
        <w:rPr>
          <w:rFonts w:asciiTheme="majorHAnsi" w:eastAsia="Times New Roman" w:hAnsiTheme="majorHAnsi" w:cstheme="majorHAnsi"/>
          <w:sz w:val="20"/>
          <w:szCs w:val="20"/>
          <w:lang w:eastAsia="pl-PL"/>
        </w:rPr>
        <w:t xml:space="preserve">Administratorem Państwa danych osobowych   jest TBS „Zieleń Miejska” Sp. z o.o.  reprezentowana przez Prezesa Spółki. 05-800 Pruszków, ul. Gordziałkowskiego tel. 22 160-37-10, fax (22) 160-37-35, e-mail: </w:t>
      </w:r>
      <w:hyperlink r:id="rId10" w:history="1">
        <w:r w:rsidRPr="002D7FC4">
          <w:rPr>
            <w:rFonts w:asciiTheme="majorHAnsi" w:eastAsia="Times New Roman" w:hAnsiTheme="majorHAnsi" w:cstheme="majorHAnsi"/>
            <w:color w:val="0563C1"/>
            <w:sz w:val="20"/>
            <w:szCs w:val="20"/>
            <w:u w:val="single"/>
            <w:lang w:eastAsia="pl-PL"/>
          </w:rPr>
          <w:t>tbszm@tbszm.com.pl</w:t>
        </w:r>
      </w:hyperlink>
      <w:r w:rsidRPr="002D7FC4">
        <w:rPr>
          <w:rFonts w:asciiTheme="majorHAnsi" w:eastAsia="Times New Roman" w:hAnsiTheme="majorHAnsi" w:cstheme="majorHAnsi"/>
          <w:sz w:val="20"/>
          <w:szCs w:val="20"/>
          <w:lang w:eastAsia="pl-PL"/>
        </w:rPr>
        <w:t xml:space="preserve"> </w:t>
      </w:r>
    </w:p>
    <w:p w14:paraId="0B72063E" w14:textId="77777777" w:rsidR="00EF2C2D" w:rsidRPr="002D7FC4" w:rsidRDefault="00EF2C2D" w:rsidP="00EF2C2D">
      <w:pPr>
        <w:numPr>
          <w:ilvl w:val="1"/>
          <w:numId w:val="2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contextualSpacing/>
        <w:jc w:val="both"/>
        <w:rPr>
          <w:rFonts w:asciiTheme="majorHAnsi" w:eastAsia="Times New Roman" w:hAnsiTheme="majorHAnsi" w:cstheme="majorHAnsi"/>
          <w:sz w:val="20"/>
          <w:szCs w:val="20"/>
          <w:lang w:eastAsia="pl-PL"/>
        </w:rPr>
      </w:pPr>
      <w:r w:rsidRPr="002D7FC4">
        <w:rPr>
          <w:rFonts w:asciiTheme="majorHAnsi" w:eastAsia="Times New Roman" w:hAnsiTheme="majorHAnsi" w:cstheme="majorHAnsi"/>
          <w:sz w:val="20"/>
          <w:szCs w:val="20"/>
          <w:lang w:eastAsia="pl-PL"/>
        </w:rPr>
        <w:t xml:space="preserve">w sprawach dotyczących przetwarzania danych osobowych oraz korzystania z praw związanych z ochroną danych osobowych możecie Państwo kontaktować się z Inspektorem Ochrony Danych e-mail: e-mail: </w:t>
      </w:r>
      <w:hyperlink r:id="rId11" w:history="1">
        <w:r w:rsidRPr="002D7FC4">
          <w:rPr>
            <w:rFonts w:asciiTheme="majorHAnsi" w:eastAsia="Times New Roman" w:hAnsiTheme="majorHAnsi" w:cstheme="majorHAnsi"/>
            <w:color w:val="0563C1"/>
            <w:sz w:val="20"/>
            <w:szCs w:val="20"/>
            <w:u w:val="single"/>
            <w:shd w:val="clear" w:color="auto" w:fill="FAFCFF"/>
            <w:lang w:eastAsia="pl-PL"/>
          </w:rPr>
          <w:t>IOD@tbszm.com.pl</w:t>
        </w:r>
      </w:hyperlink>
      <w:r w:rsidRPr="002D7FC4">
        <w:rPr>
          <w:rFonts w:asciiTheme="majorHAnsi" w:eastAsia="Times New Roman" w:hAnsiTheme="majorHAnsi" w:cstheme="majorHAnsi"/>
          <w:sz w:val="20"/>
          <w:szCs w:val="20"/>
          <w:lang w:eastAsia="pl-PL"/>
        </w:rPr>
        <w:t xml:space="preserve">, </w:t>
      </w:r>
    </w:p>
    <w:p w14:paraId="30662568" w14:textId="77777777" w:rsidR="00EF2C2D" w:rsidRPr="002D7FC4" w:rsidRDefault="00EF2C2D" w:rsidP="00EF2C2D">
      <w:pPr>
        <w:numPr>
          <w:ilvl w:val="1"/>
          <w:numId w:val="2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contextualSpacing/>
        <w:jc w:val="both"/>
        <w:rPr>
          <w:rFonts w:asciiTheme="majorHAnsi" w:eastAsia="Times New Roman" w:hAnsiTheme="majorHAnsi" w:cstheme="majorHAnsi"/>
          <w:sz w:val="20"/>
          <w:szCs w:val="20"/>
          <w:lang w:eastAsia="pl-PL"/>
        </w:rPr>
      </w:pPr>
      <w:r w:rsidRPr="002D7FC4">
        <w:rPr>
          <w:rFonts w:asciiTheme="majorHAnsi" w:eastAsia="Times New Roman" w:hAnsiTheme="majorHAnsi" w:cstheme="majorHAnsi"/>
          <w:sz w:val="20"/>
          <w:szCs w:val="20"/>
          <w:lang w:eastAsia="pl-PL"/>
        </w:rPr>
        <w:t xml:space="preserve">telefonicznie 22 160 37 10 lub pisemnie pod adresem TBS „Zieleń Miejska” Sp. z o.o. ul. Gordziałkowskiego 9, 05-800 Pruszków </w:t>
      </w:r>
    </w:p>
    <w:p w14:paraId="59B5D90D" w14:textId="77777777" w:rsidR="00EF2C2D" w:rsidRPr="002D7FC4" w:rsidRDefault="00EF2C2D" w:rsidP="00EF2C2D">
      <w:pPr>
        <w:numPr>
          <w:ilvl w:val="0"/>
          <w:numId w:val="2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contextualSpacing/>
        <w:jc w:val="both"/>
        <w:rPr>
          <w:rFonts w:asciiTheme="majorHAnsi" w:eastAsia="Times New Roman" w:hAnsiTheme="majorHAnsi" w:cstheme="majorHAnsi"/>
          <w:sz w:val="20"/>
          <w:szCs w:val="20"/>
          <w:lang w:eastAsia="pl-PL"/>
        </w:rPr>
      </w:pPr>
      <w:r w:rsidRPr="002D7FC4">
        <w:rPr>
          <w:rFonts w:asciiTheme="majorHAnsi" w:eastAsia="Times New Roman" w:hAnsiTheme="majorHAnsi" w:cstheme="majorHAnsi"/>
          <w:sz w:val="20"/>
          <w:szCs w:val="20"/>
          <w:lang w:eastAsia="pl-PL"/>
        </w:rPr>
        <w:t>Dane osobowe będziemy przetwarzać w oparciu o przepisy prawa krajowego oraz lokalnego, w celach wskazanych poniżej:</w:t>
      </w:r>
    </w:p>
    <w:p w14:paraId="3054B27F" w14:textId="77777777" w:rsidR="00EF2C2D" w:rsidRPr="002D7FC4" w:rsidRDefault="00EF2C2D" w:rsidP="00EF2C2D">
      <w:pPr>
        <w:numPr>
          <w:ilvl w:val="1"/>
          <w:numId w:val="2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jc w:val="both"/>
        <w:rPr>
          <w:rFonts w:asciiTheme="majorHAnsi" w:eastAsia="Times New Roman" w:hAnsiTheme="majorHAnsi" w:cstheme="majorHAnsi"/>
          <w:sz w:val="20"/>
          <w:szCs w:val="20"/>
          <w:lang w:eastAsia="pl-PL"/>
        </w:rPr>
      </w:pPr>
      <w:r w:rsidRPr="002D7FC4">
        <w:rPr>
          <w:rFonts w:asciiTheme="majorHAnsi" w:eastAsia="Times New Roman" w:hAnsiTheme="majorHAnsi" w:cstheme="majorHAnsi"/>
          <w:sz w:val="20"/>
          <w:szCs w:val="20"/>
          <w:lang w:eastAsia="pl-PL"/>
        </w:rPr>
        <w:t>w celu wypełnienia obowiązków prawnych (art. 6 ust. 1 lit. c);</w:t>
      </w:r>
    </w:p>
    <w:p w14:paraId="3C5085C2" w14:textId="77777777" w:rsidR="00EF2C2D" w:rsidRPr="002D7FC4" w:rsidRDefault="00EF2C2D" w:rsidP="00EF2C2D">
      <w:pPr>
        <w:numPr>
          <w:ilvl w:val="1"/>
          <w:numId w:val="2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jc w:val="both"/>
        <w:rPr>
          <w:rFonts w:asciiTheme="majorHAnsi" w:eastAsia="Times New Roman" w:hAnsiTheme="majorHAnsi" w:cstheme="majorHAnsi"/>
          <w:sz w:val="20"/>
          <w:szCs w:val="20"/>
          <w:lang w:eastAsia="pl-PL"/>
        </w:rPr>
      </w:pPr>
      <w:r w:rsidRPr="002D7FC4">
        <w:rPr>
          <w:rFonts w:asciiTheme="majorHAnsi" w:eastAsia="Times New Roman" w:hAnsiTheme="majorHAnsi" w:cstheme="majorHAnsi"/>
          <w:sz w:val="20"/>
          <w:szCs w:val="20"/>
          <w:lang w:eastAsia="pl-PL"/>
        </w:rPr>
        <w:t>w celu realizacji umów (art. 6 ust. 1 lit. b RODO);</w:t>
      </w:r>
    </w:p>
    <w:p w14:paraId="78283239" w14:textId="77777777" w:rsidR="00EF2C2D" w:rsidRPr="002D7FC4" w:rsidRDefault="00EF2C2D" w:rsidP="00EF2C2D">
      <w:pPr>
        <w:numPr>
          <w:ilvl w:val="1"/>
          <w:numId w:val="2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jc w:val="both"/>
        <w:rPr>
          <w:rFonts w:asciiTheme="majorHAnsi" w:eastAsia="Times New Roman" w:hAnsiTheme="majorHAnsi" w:cstheme="majorHAnsi"/>
          <w:sz w:val="20"/>
          <w:szCs w:val="20"/>
          <w:lang w:eastAsia="pl-PL"/>
        </w:rPr>
      </w:pPr>
      <w:r w:rsidRPr="002D7FC4">
        <w:rPr>
          <w:rFonts w:asciiTheme="majorHAnsi" w:eastAsia="Times New Roman" w:hAnsiTheme="majorHAnsi" w:cstheme="majorHAnsi"/>
          <w:sz w:val="20"/>
          <w:szCs w:val="20"/>
          <w:lang w:eastAsia="pl-PL"/>
        </w:rPr>
        <w:t>w celu wykonywania zadań realizowanych w interesie publicznym lub sprawowania władzy publicznej (art. 6 ust. 1 lit. e RODO).</w:t>
      </w:r>
    </w:p>
    <w:p w14:paraId="391BB13D" w14:textId="77777777" w:rsidR="00EF2C2D" w:rsidRPr="002D7FC4" w:rsidRDefault="00EF2C2D" w:rsidP="00EF2C2D">
      <w:pPr>
        <w:numPr>
          <w:ilvl w:val="0"/>
          <w:numId w:val="2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contextualSpacing/>
        <w:jc w:val="both"/>
        <w:rPr>
          <w:rFonts w:asciiTheme="majorHAnsi" w:eastAsia="Times New Roman" w:hAnsiTheme="majorHAnsi" w:cstheme="majorHAnsi"/>
          <w:sz w:val="20"/>
          <w:szCs w:val="20"/>
          <w:lang w:eastAsia="pl-PL"/>
        </w:rPr>
      </w:pPr>
      <w:r w:rsidRPr="002D7FC4">
        <w:rPr>
          <w:rFonts w:asciiTheme="majorHAnsi" w:eastAsia="Times New Roman" w:hAnsiTheme="majorHAnsi" w:cstheme="majorHAnsi"/>
          <w:sz w:val="20"/>
          <w:szCs w:val="20"/>
          <w:lang w:eastAsia="pl-PL"/>
        </w:rPr>
        <w:t>Jeżeli przetwarzanie danych wynika z konieczności realizacji celów wskazanych w pkt 3, nie jest wymagana Państwa zgoda na przetwarzanie danych osobowych. w pozostałych przypadkach, podstawą przetwarzania będzie zgoda na przetwarzanie danych osobowych (art. 6 ust. 1 lit. b RODO). Wyrażenie zgody jest dobrowolne, można ją wycofać w dowolnym momencie. Wycofanie zgody nie wpływa na zgodność z prawem przetwarzania, którego dokonano przed jej wycofaniem.</w:t>
      </w:r>
    </w:p>
    <w:p w14:paraId="766B46CD" w14:textId="77777777" w:rsidR="00EF2C2D" w:rsidRPr="002D7FC4" w:rsidRDefault="00EF2C2D" w:rsidP="00EF2C2D">
      <w:pPr>
        <w:numPr>
          <w:ilvl w:val="1"/>
          <w:numId w:val="2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contextualSpacing/>
        <w:jc w:val="both"/>
        <w:rPr>
          <w:rFonts w:asciiTheme="majorHAnsi" w:eastAsia="Times New Roman" w:hAnsiTheme="majorHAnsi" w:cstheme="majorHAnsi"/>
          <w:sz w:val="20"/>
          <w:szCs w:val="20"/>
          <w:lang w:eastAsia="pl-PL"/>
        </w:rPr>
      </w:pPr>
      <w:r w:rsidRPr="002D7FC4">
        <w:rPr>
          <w:rFonts w:asciiTheme="majorHAnsi" w:eastAsia="Times New Roman" w:hAnsiTheme="majorHAnsi" w:cstheme="majorHAnsi"/>
          <w:sz w:val="20"/>
          <w:szCs w:val="20"/>
          <w:lang w:eastAsia="pl-PL"/>
        </w:rPr>
        <w:t>w związku z przetwarzaniem danych w celach, o których mowa w pkt 3, Państwa dane osobowe mogą być udostępniane:</w:t>
      </w:r>
    </w:p>
    <w:p w14:paraId="0C8817EB" w14:textId="77777777" w:rsidR="00EF2C2D" w:rsidRPr="002D7FC4" w:rsidRDefault="00EF2C2D" w:rsidP="00EF2C2D">
      <w:pPr>
        <w:numPr>
          <w:ilvl w:val="1"/>
          <w:numId w:val="2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contextualSpacing/>
        <w:jc w:val="both"/>
        <w:rPr>
          <w:rFonts w:asciiTheme="majorHAnsi" w:eastAsia="Times New Roman" w:hAnsiTheme="majorHAnsi" w:cstheme="majorHAnsi"/>
          <w:sz w:val="20"/>
          <w:szCs w:val="20"/>
          <w:lang w:eastAsia="pl-PL"/>
        </w:rPr>
      </w:pPr>
      <w:r w:rsidRPr="002D7FC4">
        <w:rPr>
          <w:rFonts w:asciiTheme="majorHAnsi" w:eastAsia="Times New Roman" w:hAnsiTheme="majorHAnsi" w:cstheme="majorHAnsi"/>
          <w:sz w:val="20"/>
          <w:szCs w:val="20"/>
          <w:lang w:eastAsia="pl-PL"/>
        </w:rPr>
        <w:t>organom władzy publicznej oraz podmiotom wykonującym zadania publiczne lub działającym na zlecenie organów władzy publicznej, w zakresie i w celach, które wynikają z przepisów powszechnie obowiązującego prawa;</w:t>
      </w:r>
    </w:p>
    <w:p w14:paraId="5C0A4625" w14:textId="77777777" w:rsidR="00EF2C2D" w:rsidRPr="002D7FC4" w:rsidRDefault="00EF2C2D" w:rsidP="00EF2C2D">
      <w:pPr>
        <w:numPr>
          <w:ilvl w:val="1"/>
          <w:numId w:val="2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contextualSpacing/>
        <w:jc w:val="both"/>
        <w:rPr>
          <w:rFonts w:asciiTheme="majorHAnsi" w:eastAsia="Times New Roman" w:hAnsiTheme="majorHAnsi" w:cstheme="majorHAnsi"/>
          <w:sz w:val="20"/>
          <w:szCs w:val="20"/>
          <w:lang w:eastAsia="pl-PL"/>
        </w:rPr>
      </w:pPr>
      <w:r w:rsidRPr="002D7FC4">
        <w:rPr>
          <w:rFonts w:asciiTheme="majorHAnsi" w:eastAsia="Times New Roman" w:hAnsiTheme="majorHAnsi" w:cstheme="majorHAnsi"/>
          <w:sz w:val="20"/>
          <w:szCs w:val="20"/>
          <w:lang w:eastAsia="pl-PL"/>
        </w:rPr>
        <w:t>osobom wnioskującym o dostęp do informacji publicznej w trybie ustawy o dostępnie do informacji publicznej, w przypadku, w którym nie zachodzi podstawa do ograniczenia dostępu zgodnie z art. 5 Ustawy o dostępnie do informacji publicznej z dnia 6 września 2001 r. (Dz.U. z 2019 r. poz. 1429 z </w:t>
      </w:r>
      <w:proofErr w:type="spellStart"/>
      <w:r w:rsidRPr="002D7FC4">
        <w:rPr>
          <w:rFonts w:asciiTheme="majorHAnsi" w:eastAsia="Times New Roman" w:hAnsiTheme="majorHAnsi" w:cstheme="majorHAnsi"/>
          <w:sz w:val="20"/>
          <w:szCs w:val="20"/>
          <w:lang w:eastAsia="pl-PL"/>
        </w:rPr>
        <w:t>póź</w:t>
      </w:r>
      <w:proofErr w:type="spellEnd"/>
      <w:r w:rsidRPr="002D7FC4">
        <w:rPr>
          <w:rFonts w:asciiTheme="majorHAnsi" w:eastAsia="Times New Roman" w:hAnsiTheme="majorHAnsi" w:cstheme="majorHAnsi"/>
          <w:sz w:val="20"/>
          <w:szCs w:val="20"/>
          <w:lang w:eastAsia="pl-PL"/>
        </w:rPr>
        <w:t>. zm.), z zachowaniem zasad wynikających z przepisów o ochronie danych osobowych (</w:t>
      </w:r>
      <w:proofErr w:type="spellStart"/>
      <w:r w:rsidRPr="002D7FC4">
        <w:rPr>
          <w:rFonts w:asciiTheme="majorHAnsi" w:eastAsia="Times New Roman" w:hAnsiTheme="majorHAnsi" w:cstheme="majorHAnsi"/>
          <w:sz w:val="20"/>
          <w:szCs w:val="20"/>
          <w:lang w:eastAsia="pl-PL"/>
        </w:rPr>
        <w:t>anonimizacja</w:t>
      </w:r>
      <w:proofErr w:type="spellEnd"/>
      <w:r w:rsidRPr="002D7FC4">
        <w:rPr>
          <w:rFonts w:asciiTheme="majorHAnsi" w:eastAsia="Times New Roman" w:hAnsiTheme="majorHAnsi" w:cstheme="majorHAnsi"/>
          <w:sz w:val="20"/>
          <w:szCs w:val="20"/>
          <w:lang w:eastAsia="pl-PL"/>
        </w:rPr>
        <w:t xml:space="preserve"> danych osobowych).</w:t>
      </w:r>
    </w:p>
    <w:p w14:paraId="1131E6FD" w14:textId="77777777" w:rsidR="00EF2C2D" w:rsidRPr="002D7FC4" w:rsidRDefault="00EF2C2D" w:rsidP="00EF2C2D">
      <w:pPr>
        <w:numPr>
          <w:ilvl w:val="0"/>
          <w:numId w:val="2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contextualSpacing/>
        <w:jc w:val="both"/>
        <w:rPr>
          <w:rFonts w:asciiTheme="majorHAnsi" w:eastAsia="Times New Roman" w:hAnsiTheme="majorHAnsi" w:cstheme="majorHAnsi"/>
          <w:sz w:val="20"/>
          <w:szCs w:val="20"/>
          <w:lang w:eastAsia="pl-PL"/>
        </w:rPr>
      </w:pPr>
      <w:r w:rsidRPr="002D7FC4">
        <w:rPr>
          <w:rFonts w:asciiTheme="majorHAnsi" w:eastAsia="Times New Roman" w:hAnsiTheme="majorHAnsi" w:cstheme="majorHAnsi"/>
          <w:sz w:val="20"/>
          <w:szCs w:val="20"/>
          <w:lang w:eastAsia="pl-PL"/>
        </w:rPr>
        <w:t>Dane osobowe nie będą przekazywane do państwa trzeciego, chyba że wynika to z odrębnych przepisów prawa, nie będą profilowane i nie będą służyły zautomatyzowanemu podejmowaniu decyzji.</w:t>
      </w:r>
    </w:p>
    <w:p w14:paraId="427740D1" w14:textId="77777777" w:rsidR="00EF2C2D" w:rsidRPr="002D7FC4" w:rsidRDefault="00EF2C2D" w:rsidP="00EF2C2D">
      <w:pPr>
        <w:numPr>
          <w:ilvl w:val="0"/>
          <w:numId w:val="2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contextualSpacing/>
        <w:jc w:val="both"/>
        <w:rPr>
          <w:rFonts w:asciiTheme="majorHAnsi" w:eastAsia="Times New Roman" w:hAnsiTheme="majorHAnsi" w:cstheme="majorHAnsi"/>
          <w:sz w:val="20"/>
          <w:szCs w:val="20"/>
          <w:lang w:eastAsia="pl-PL"/>
        </w:rPr>
      </w:pPr>
      <w:r w:rsidRPr="002D7FC4">
        <w:rPr>
          <w:rFonts w:asciiTheme="majorHAnsi" w:eastAsia="Times New Roman" w:hAnsiTheme="majorHAnsi" w:cstheme="majorHAnsi"/>
          <w:sz w:val="20"/>
          <w:szCs w:val="20"/>
          <w:lang w:eastAsia="pl-PL"/>
        </w:rPr>
        <w:t>Państwa dane osobowe będą przechowywane zgodnie z wymogami przepisów archiwalnych, przez okres wskazany w Rzeczowym Wykazie Akt (Ustawa o narodowym zasobie archiwalnym i archiwach z dn. 14 lipca 1983 r. ze zm.).</w:t>
      </w:r>
    </w:p>
    <w:p w14:paraId="73FE61A6" w14:textId="77777777" w:rsidR="00EF2C2D" w:rsidRPr="002D7FC4" w:rsidRDefault="00EF2C2D" w:rsidP="00EF2C2D">
      <w:pPr>
        <w:numPr>
          <w:ilvl w:val="0"/>
          <w:numId w:val="2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contextualSpacing/>
        <w:jc w:val="both"/>
        <w:rPr>
          <w:rFonts w:asciiTheme="majorHAnsi" w:eastAsia="Times New Roman" w:hAnsiTheme="majorHAnsi" w:cstheme="majorHAnsi"/>
          <w:sz w:val="20"/>
          <w:szCs w:val="20"/>
          <w:lang w:eastAsia="pl-PL"/>
        </w:rPr>
      </w:pPr>
      <w:r w:rsidRPr="002D7FC4">
        <w:rPr>
          <w:rFonts w:asciiTheme="majorHAnsi" w:eastAsia="Times New Roman" w:hAnsiTheme="majorHAnsi" w:cstheme="majorHAnsi"/>
          <w:sz w:val="20"/>
          <w:szCs w:val="20"/>
          <w:lang w:eastAsia="pl-PL"/>
        </w:rPr>
        <w:t>Osoba, której dane są przetwarzane ma prawo do:</w:t>
      </w:r>
    </w:p>
    <w:p w14:paraId="00F50157" w14:textId="77777777" w:rsidR="00EF2C2D" w:rsidRPr="002D7FC4" w:rsidRDefault="00EF2C2D" w:rsidP="00EF2C2D">
      <w:pPr>
        <w:numPr>
          <w:ilvl w:val="1"/>
          <w:numId w:val="2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contextualSpacing/>
        <w:jc w:val="both"/>
        <w:rPr>
          <w:rFonts w:asciiTheme="majorHAnsi" w:eastAsia="Times New Roman" w:hAnsiTheme="majorHAnsi" w:cstheme="majorHAnsi"/>
          <w:sz w:val="20"/>
          <w:szCs w:val="20"/>
          <w:lang w:eastAsia="pl-PL"/>
        </w:rPr>
      </w:pPr>
      <w:r w:rsidRPr="002D7FC4">
        <w:rPr>
          <w:rFonts w:asciiTheme="majorHAnsi" w:eastAsia="Times New Roman" w:hAnsiTheme="majorHAnsi" w:cstheme="majorHAnsi"/>
          <w:sz w:val="20"/>
          <w:szCs w:val="20"/>
          <w:lang w:eastAsia="pl-PL"/>
        </w:rPr>
        <w:t>dostępu do swoich danych osobowych – art. 15 RODO;</w:t>
      </w:r>
    </w:p>
    <w:p w14:paraId="52410699" w14:textId="77777777" w:rsidR="00EF2C2D" w:rsidRPr="002D7FC4" w:rsidRDefault="00EF2C2D" w:rsidP="00EF2C2D">
      <w:pPr>
        <w:numPr>
          <w:ilvl w:val="1"/>
          <w:numId w:val="2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contextualSpacing/>
        <w:jc w:val="both"/>
        <w:rPr>
          <w:rFonts w:asciiTheme="majorHAnsi" w:eastAsia="Times New Roman" w:hAnsiTheme="majorHAnsi" w:cstheme="majorHAnsi"/>
          <w:sz w:val="20"/>
          <w:szCs w:val="20"/>
          <w:lang w:eastAsia="pl-PL"/>
        </w:rPr>
      </w:pPr>
      <w:r w:rsidRPr="002D7FC4">
        <w:rPr>
          <w:rFonts w:asciiTheme="majorHAnsi" w:eastAsia="Times New Roman" w:hAnsiTheme="majorHAnsi" w:cstheme="majorHAnsi"/>
          <w:sz w:val="20"/>
          <w:szCs w:val="20"/>
          <w:lang w:eastAsia="pl-PL"/>
        </w:rPr>
        <w:t>sprostowania danych osobowych – art. 16 RODO;</w:t>
      </w:r>
    </w:p>
    <w:p w14:paraId="23A70AEE" w14:textId="77777777" w:rsidR="00EF2C2D" w:rsidRPr="002D7FC4" w:rsidRDefault="00EF2C2D" w:rsidP="00EF2C2D">
      <w:pPr>
        <w:numPr>
          <w:ilvl w:val="1"/>
          <w:numId w:val="2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contextualSpacing/>
        <w:jc w:val="both"/>
        <w:rPr>
          <w:rFonts w:asciiTheme="majorHAnsi" w:eastAsia="Times New Roman" w:hAnsiTheme="majorHAnsi" w:cstheme="majorHAnsi"/>
          <w:sz w:val="20"/>
          <w:szCs w:val="20"/>
          <w:lang w:eastAsia="pl-PL"/>
        </w:rPr>
      </w:pPr>
      <w:r w:rsidRPr="002D7FC4">
        <w:rPr>
          <w:rFonts w:asciiTheme="majorHAnsi" w:eastAsia="Times New Roman" w:hAnsiTheme="majorHAnsi" w:cstheme="majorHAnsi"/>
          <w:sz w:val="20"/>
          <w:szCs w:val="20"/>
          <w:lang w:eastAsia="pl-PL"/>
        </w:rPr>
        <w:t>żądania od Administratora ograniczenia przetwarzania danych osobowych, z zastrzeżeniem przypadków, o których mowa w art. 18 ust. 2 RODO;</w:t>
      </w:r>
    </w:p>
    <w:p w14:paraId="5A5B0841" w14:textId="77777777" w:rsidR="00EF2C2D" w:rsidRPr="002D7FC4" w:rsidRDefault="00EF2C2D" w:rsidP="00EF2C2D">
      <w:pPr>
        <w:numPr>
          <w:ilvl w:val="1"/>
          <w:numId w:val="2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contextualSpacing/>
        <w:jc w:val="both"/>
        <w:rPr>
          <w:rFonts w:asciiTheme="majorHAnsi" w:eastAsia="Times New Roman" w:hAnsiTheme="majorHAnsi" w:cstheme="majorHAnsi"/>
          <w:sz w:val="20"/>
          <w:szCs w:val="20"/>
          <w:lang w:eastAsia="pl-PL"/>
        </w:rPr>
      </w:pPr>
      <w:r w:rsidRPr="002D7FC4">
        <w:rPr>
          <w:rFonts w:asciiTheme="majorHAnsi" w:eastAsia="Times New Roman" w:hAnsiTheme="majorHAnsi" w:cstheme="majorHAnsi"/>
          <w:sz w:val="20"/>
          <w:szCs w:val="20"/>
          <w:lang w:eastAsia="pl-PL"/>
        </w:rPr>
        <w:t xml:space="preserve">wniesienia skargi do Prezesa Urzędu Ochrony Danych Osobowych (na adres Urzędu Ochrony Danych Osobowych, ul. Stawki 2, 00-193 Warszawa), gdy uzna, że przetwarzanie danych osobowych narusza przepisy </w:t>
      </w:r>
      <w:proofErr w:type="gramStart"/>
      <w:r w:rsidRPr="002D7FC4">
        <w:rPr>
          <w:rFonts w:asciiTheme="majorHAnsi" w:eastAsia="Times New Roman" w:hAnsiTheme="majorHAnsi" w:cstheme="majorHAnsi"/>
          <w:sz w:val="20"/>
          <w:szCs w:val="20"/>
          <w:lang w:eastAsia="pl-PL"/>
        </w:rPr>
        <w:t>RODO .</w:t>
      </w:r>
      <w:proofErr w:type="gramEnd"/>
    </w:p>
    <w:p w14:paraId="71587D80" w14:textId="77777777" w:rsidR="00EF2C2D" w:rsidRPr="002D7FC4" w:rsidRDefault="00EF2C2D" w:rsidP="00EF2C2D">
      <w:pPr>
        <w:numPr>
          <w:ilvl w:val="0"/>
          <w:numId w:val="2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contextualSpacing/>
        <w:jc w:val="both"/>
        <w:rPr>
          <w:rFonts w:asciiTheme="majorHAnsi" w:eastAsia="Times New Roman" w:hAnsiTheme="majorHAnsi" w:cstheme="majorHAnsi"/>
          <w:sz w:val="20"/>
          <w:szCs w:val="20"/>
          <w:lang w:eastAsia="pl-PL"/>
        </w:rPr>
      </w:pPr>
      <w:r w:rsidRPr="002D7FC4">
        <w:rPr>
          <w:rFonts w:asciiTheme="majorHAnsi" w:eastAsia="Times New Roman" w:hAnsiTheme="majorHAnsi" w:cstheme="majorHAnsi"/>
          <w:sz w:val="20"/>
          <w:szCs w:val="20"/>
          <w:lang w:eastAsia="pl-PL"/>
        </w:rPr>
        <w:t>Ze względu na fakt, że przetwarzanie danych osobowych jest niezbędne do wypełnienia obowiązku prawnego ciążącego na Administratorze, realizacji zadań wykonywanych w interesie publicznym lub sprawowania władzy publicznej, nie przysługuje Państwu prawo do usunięcia danych osobowych – art. 17 ust. 3 lit. b, d lub e RODO; prawo do przenoszenia danych osobowych, o których mowa w art. 20 RODO oraz prawo sprzeciwu wobec przetwarzania danych osobowych.</w:t>
      </w:r>
    </w:p>
    <w:p w14:paraId="6AD39A2C" w14:textId="77777777" w:rsidR="00EF2C2D" w:rsidRPr="002D7FC4" w:rsidRDefault="00EF2C2D" w:rsidP="00EF2C2D">
      <w:pPr>
        <w:numPr>
          <w:ilvl w:val="0"/>
          <w:numId w:val="2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contextualSpacing/>
        <w:jc w:val="both"/>
        <w:rPr>
          <w:rFonts w:asciiTheme="majorHAnsi" w:eastAsia="Times New Roman" w:hAnsiTheme="majorHAnsi" w:cstheme="majorHAnsi"/>
          <w:sz w:val="20"/>
          <w:szCs w:val="20"/>
          <w:lang w:eastAsia="pl-PL"/>
        </w:rPr>
      </w:pPr>
      <w:r w:rsidRPr="002D7FC4">
        <w:rPr>
          <w:rFonts w:asciiTheme="majorHAnsi" w:eastAsia="Times New Roman" w:hAnsiTheme="majorHAnsi" w:cstheme="majorHAnsi"/>
          <w:sz w:val="20"/>
          <w:szCs w:val="20"/>
          <w:lang w:eastAsia="pl-PL"/>
        </w:rPr>
        <w:t>Wykonawca zobowiązuje się do zapoznania z informacją o przetwarzaniu danych osobowych w TBS „Zieleń Miejska” sp. z o.o., wszystkich pracowników realizujących zadanie lub Podwykonawców, których dane osobowe będą przekazane do TBS „Zieleń Miejska” sp. z o.o.</w:t>
      </w:r>
    </w:p>
    <w:p w14:paraId="1B30AA5F" w14:textId="00436A96" w:rsidR="00106351" w:rsidRPr="00A73A77" w:rsidRDefault="00106351" w:rsidP="00FA0A34">
      <w:pPr>
        <w:spacing w:after="0" w:line="240" w:lineRule="auto"/>
        <w:ind w:left="426" w:hanging="426"/>
        <w:jc w:val="both"/>
        <w:rPr>
          <w:rFonts w:asciiTheme="majorHAnsi" w:eastAsia="Times New Roman" w:hAnsiTheme="majorHAnsi" w:cstheme="majorHAnsi"/>
          <w:bCs/>
          <w:lang w:eastAsia="pl-PL"/>
        </w:rPr>
      </w:pPr>
    </w:p>
    <w:p w14:paraId="33CC4825" w14:textId="495F62AF" w:rsidR="00F02E43" w:rsidRPr="00DD523D" w:rsidRDefault="00106351" w:rsidP="00516D92">
      <w:pPr>
        <w:spacing w:after="0" w:line="240" w:lineRule="auto"/>
        <w:ind w:left="426" w:hanging="426"/>
        <w:jc w:val="center"/>
        <w:rPr>
          <w:rFonts w:asciiTheme="majorHAnsi" w:eastAsia="Times New Roman" w:hAnsiTheme="majorHAnsi" w:cstheme="majorHAnsi"/>
          <w:b/>
          <w:lang w:eastAsia="pl-PL"/>
        </w:rPr>
      </w:pPr>
      <w:r w:rsidRPr="00DD523D">
        <w:rPr>
          <w:rFonts w:asciiTheme="majorHAnsi" w:eastAsia="Times New Roman" w:hAnsiTheme="majorHAnsi" w:cstheme="majorHAnsi"/>
          <w:b/>
          <w:lang w:eastAsia="pl-PL"/>
        </w:rPr>
        <w:t xml:space="preserve">§ </w:t>
      </w:r>
      <w:r w:rsidR="006A689E" w:rsidRPr="00DD523D">
        <w:rPr>
          <w:rFonts w:asciiTheme="majorHAnsi" w:eastAsia="Times New Roman" w:hAnsiTheme="majorHAnsi" w:cstheme="majorHAnsi"/>
          <w:b/>
          <w:lang w:eastAsia="pl-PL"/>
        </w:rPr>
        <w:t>9</w:t>
      </w:r>
    </w:p>
    <w:p w14:paraId="5C4FDAFD" w14:textId="0960EF33" w:rsidR="00F02E43" w:rsidRPr="00A73A77" w:rsidRDefault="00F02E43" w:rsidP="00FA0A34">
      <w:pPr>
        <w:pStyle w:val="Akapitzlist"/>
        <w:numPr>
          <w:ilvl w:val="0"/>
          <w:numId w:val="19"/>
        </w:numPr>
        <w:spacing w:after="0" w:line="240" w:lineRule="auto"/>
        <w:ind w:left="426" w:hanging="426"/>
        <w:jc w:val="both"/>
        <w:rPr>
          <w:rFonts w:asciiTheme="majorHAnsi" w:eastAsia="Times New Roman" w:hAnsiTheme="majorHAnsi" w:cstheme="majorHAnsi"/>
          <w:bCs/>
          <w:lang w:eastAsia="pl-PL"/>
        </w:rPr>
      </w:pPr>
      <w:r w:rsidRPr="00A73A77">
        <w:rPr>
          <w:rFonts w:asciiTheme="majorHAnsi" w:eastAsia="Times New Roman" w:hAnsiTheme="majorHAnsi" w:cstheme="majorHAnsi"/>
          <w:bCs/>
          <w:lang w:eastAsia="pl-PL"/>
        </w:rPr>
        <w:t>Umowę sporządzono w trzech jednobrzmiących egzemplarzach, dwa dla</w:t>
      </w:r>
      <w:r w:rsidR="008B6673" w:rsidRPr="00A73A77">
        <w:rPr>
          <w:rFonts w:asciiTheme="majorHAnsi" w:hAnsiTheme="majorHAnsi" w:cstheme="majorHAnsi"/>
        </w:rPr>
        <w:t xml:space="preserve"> Zamawiającego</w:t>
      </w:r>
      <w:r w:rsidRPr="00A73A77">
        <w:rPr>
          <w:rFonts w:asciiTheme="majorHAnsi" w:eastAsia="Times New Roman" w:hAnsiTheme="majorHAnsi" w:cstheme="majorHAnsi"/>
          <w:bCs/>
          <w:lang w:eastAsia="pl-PL"/>
        </w:rPr>
        <w:t xml:space="preserve">, jeden dla </w:t>
      </w:r>
      <w:r w:rsidR="008B6673" w:rsidRPr="00A73A77">
        <w:rPr>
          <w:rFonts w:asciiTheme="majorHAnsi" w:eastAsia="Times New Roman" w:hAnsiTheme="majorHAnsi" w:cstheme="majorHAnsi"/>
          <w:bCs/>
          <w:lang w:eastAsia="pl-PL"/>
        </w:rPr>
        <w:t>Wykonawcy</w:t>
      </w:r>
      <w:r w:rsidRPr="00A73A77">
        <w:rPr>
          <w:rFonts w:asciiTheme="majorHAnsi" w:eastAsia="Times New Roman" w:hAnsiTheme="majorHAnsi" w:cstheme="majorHAnsi"/>
          <w:bCs/>
          <w:lang w:eastAsia="pl-PL"/>
        </w:rPr>
        <w:t>.</w:t>
      </w:r>
    </w:p>
    <w:p w14:paraId="36AC418E" w14:textId="1CCF6B30" w:rsidR="00106351" w:rsidRPr="00A73A77" w:rsidRDefault="00106351" w:rsidP="00FA0A34">
      <w:pPr>
        <w:pStyle w:val="Akapitzlist"/>
        <w:numPr>
          <w:ilvl w:val="0"/>
          <w:numId w:val="19"/>
        </w:numPr>
        <w:spacing w:after="0" w:line="240" w:lineRule="auto"/>
        <w:ind w:left="426" w:hanging="426"/>
        <w:jc w:val="both"/>
        <w:rPr>
          <w:rFonts w:asciiTheme="majorHAnsi" w:eastAsia="Times New Roman" w:hAnsiTheme="majorHAnsi" w:cstheme="majorHAnsi"/>
          <w:bCs/>
          <w:lang w:eastAsia="pl-PL"/>
        </w:rPr>
      </w:pPr>
      <w:r w:rsidRPr="00A73A77">
        <w:rPr>
          <w:rFonts w:asciiTheme="majorHAnsi" w:eastAsia="Times New Roman" w:hAnsiTheme="majorHAnsi" w:cstheme="majorHAnsi"/>
          <w:bCs/>
          <w:lang w:eastAsia="pl-PL"/>
        </w:rPr>
        <w:t xml:space="preserve">Każda ze Stron oświadcza, iż przeczytała osobiście niniejszą </w:t>
      </w:r>
      <w:r w:rsidR="001F00D9" w:rsidRPr="00A73A77">
        <w:rPr>
          <w:rFonts w:asciiTheme="majorHAnsi" w:eastAsia="Times New Roman" w:hAnsiTheme="majorHAnsi" w:cstheme="majorHAnsi"/>
          <w:bCs/>
          <w:lang w:eastAsia="pl-PL"/>
        </w:rPr>
        <w:t>umowę, w pełni ją akceptuje, na dowód czego składa poniżej własnoręczne</w:t>
      </w:r>
      <w:r w:rsidR="00FB6757" w:rsidRPr="00A73A77">
        <w:rPr>
          <w:rFonts w:asciiTheme="majorHAnsi" w:eastAsia="Times New Roman" w:hAnsiTheme="majorHAnsi" w:cstheme="majorHAnsi"/>
          <w:bCs/>
          <w:lang w:eastAsia="pl-PL"/>
        </w:rPr>
        <w:t xml:space="preserve"> swoje</w:t>
      </w:r>
      <w:r w:rsidR="001F00D9" w:rsidRPr="00A73A77">
        <w:rPr>
          <w:rFonts w:asciiTheme="majorHAnsi" w:eastAsia="Times New Roman" w:hAnsiTheme="majorHAnsi" w:cstheme="majorHAnsi"/>
          <w:bCs/>
          <w:lang w:eastAsia="pl-PL"/>
        </w:rPr>
        <w:t xml:space="preserve"> podpisy.</w:t>
      </w:r>
    </w:p>
    <w:p w14:paraId="73AF6B6F" w14:textId="77777777" w:rsidR="00A73A77" w:rsidRPr="00A73A77" w:rsidRDefault="00A73A77" w:rsidP="00A73A77">
      <w:pPr>
        <w:pStyle w:val="Akapitzlist"/>
        <w:widowControl w:val="0"/>
        <w:numPr>
          <w:ilvl w:val="0"/>
          <w:numId w:val="19"/>
        </w:numPr>
        <w:shd w:val="clear" w:color="auto" w:fill="FFFFFF"/>
        <w:suppressAutoHyphens/>
        <w:autoSpaceDE w:val="0"/>
        <w:spacing w:after="0" w:line="240" w:lineRule="auto"/>
        <w:ind w:left="426" w:hanging="426"/>
        <w:jc w:val="both"/>
        <w:rPr>
          <w:rFonts w:asciiTheme="majorHAnsi" w:hAnsiTheme="majorHAnsi" w:cstheme="majorHAnsi"/>
          <w:iCs/>
          <w:color w:val="262626"/>
          <w:lang w:eastAsia="ar-SA"/>
        </w:rPr>
      </w:pPr>
      <w:r w:rsidRPr="00A73A77">
        <w:rPr>
          <w:rFonts w:asciiTheme="majorHAnsi" w:hAnsiTheme="majorHAnsi" w:cstheme="majorHAnsi"/>
          <w:iCs/>
          <w:color w:val="262626"/>
          <w:lang w:eastAsia="ar-SA"/>
        </w:rPr>
        <w:t xml:space="preserve">Wykonawca oświadcza, że znany jest mu fakt, iż treść niniejszej umowy, a w szczególności podmiot umowy i wysokość wynagrodzenia, stanowią informację publiczną w rozumieniu art. 1 ust. 1 </w:t>
      </w:r>
      <w:proofErr w:type="gramStart"/>
      <w:r w:rsidRPr="00A73A77">
        <w:rPr>
          <w:rFonts w:asciiTheme="majorHAnsi" w:hAnsiTheme="majorHAnsi" w:cstheme="majorHAnsi"/>
          <w:iCs/>
          <w:color w:val="262626"/>
          <w:lang w:eastAsia="ar-SA"/>
        </w:rPr>
        <w:t>ustawa  z</w:t>
      </w:r>
      <w:proofErr w:type="gramEnd"/>
      <w:r w:rsidRPr="00A73A77">
        <w:rPr>
          <w:rFonts w:asciiTheme="majorHAnsi" w:hAnsiTheme="majorHAnsi" w:cstheme="majorHAnsi"/>
          <w:iCs/>
          <w:color w:val="262626"/>
          <w:lang w:eastAsia="ar-SA"/>
        </w:rPr>
        <w:t xml:space="preserve"> dnia 6 września </w:t>
      </w:r>
      <w:proofErr w:type="gramStart"/>
      <w:r w:rsidRPr="00A73A77">
        <w:rPr>
          <w:rFonts w:asciiTheme="majorHAnsi" w:hAnsiTheme="majorHAnsi" w:cstheme="majorHAnsi"/>
          <w:iCs/>
          <w:color w:val="262626"/>
          <w:lang w:eastAsia="ar-SA"/>
        </w:rPr>
        <w:t>2001r.</w:t>
      </w:r>
      <w:proofErr w:type="gramEnd"/>
      <w:r w:rsidRPr="00A73A77">
        <w:rPr>
          <w:rFonts w:asciiTheme="majorHAnsi" w:hAnsiTheme="majorHAnsi" w:cstheme="majorHAnsi"/>
          <w:iCs/>
          <w:color w:val="262626"/>
          <w:lang w:eastAsia="ar-SA"/>
        </w:rPr>
        <w:t xml:space="preserve"> o dostępie do informacji publicznej. </w:t>
      </w:r>
    </w:p>
    <w:p w14:paraId="2BB985A6" w14:textId="0D170637" w:rsidR="00A73A77" w:rsidRPr="00A73A77" w:rsidRDefault="00A73A77" w:rsidP="00A73A77">
      <w:pPr>
        <w:pStyle w:val="Akapitzlist"/>
        <w:widowControl w:val="0"/>
        <w:numPr>
          <w:ilvl w:val="0"/>
          <w:numId w:val="19"/>
        </w:numPr>
        <w:shd w:val="clear" w:color="auto" w:fill="FFFFFF"/>
        <w:suppressAutoHyphens/>
        <w:autoSpaceDE w:val="0"/>
        <w:spacing w:after="0" w:line="240" w:lineRule="auto"/>
        <w:ind w:left="426" w:hanging="426"/>
        <w:jc w:val="both"/>
        <w:rPr>
          <w:rFonts w:asciiTheme="majorHAnsi" w:hAnsiTheme="majorHAnsi" w:cstheme="majorHAnsi"/>
          <w:iCs/>
          <w:color w:val="262626"/>
          <w:lang w:eastAsia="ar-SA"/>
        </w:rPr>
      </w:pPr>
      <w:r w:rsidRPr="00A73A77">
        <w:rPr>
          <w:rFonts w:asciiTheme="majorHAnsi" w:hAnsiTheme="majorHAnsi" w:cstheme="majorHAnsi"/>
          <w:iCs/>
          <w:color w:val="262626"/>
          <w:lang w:eastAsia="ar-SA"/>
        </w:rPr>
        <w:t xml:space="preserve">Wykonawca wyraża zgodę na udostępnianie w trybie ustawy, o której mowa w ust. </w:t>
      </w:r>
      <w:r>
        <w:rPr>
          <w:rFonts w:asciiTheme="majorHAnsi" w:hAnsiTheme="majorHAnsi" w:cstheme="majorHAnsi"/>
          <w:iCs/>
          <w:color w:val="262626"/>
          <w:lang w:eastAsia="ar-SA"/>
        </w:rPr>
        <w:t>3</w:t>
      </w:r>
      <w:r w:rsidRPr="00A73A77">
        <w:rPr>
          <w:rFonts w:asciiTheme="majorHAnsi" w:hAnsiTheme="majorHAnsi" w:cstheme="majorHAnsi"/>
          <w:iCs/>
          <w:color w:val="262626"/>
          <w:lang w:eastAsia="ar-SA"/>
        </w:rPr>
        <w:t xml:space="preserve"> zawartych w niniejszej umowie dotyczących go danych osobowych w zakresie obejmującym imię i nazwisko, a w przypadku działalności gospodarczej również w zakresie firmy.</w:t>
      </w:r>
    </w:p>
    <w:p w14:paraId="074902C1" w14:textId="77777777" w:rsidR="00A73A77" w:rsidRPr="00A73A77" w:rsidRDefault="00A73A77" w:rsidP="00A73A77">
      <w:pPr>
        <w:pStyle w:val="Akapitzlist"/>
        <w:widowControl w:val="0"/>
        <w:numPr>
          <w:ilvl w:val="0"/>
          <w:numId w:val="19"/>
        </w:numPr>
        <w:shd w:val="clear" w:color="auto" w:fill="FFFFFF"/>
        <w:suppressAutoHyphens/>
        <w:autoSpaceDE w:val="0"/>
        <w:spacing w:after="0" w:line="240" w:lineRule="auto"/>
        <w:ind w:left="426" w:hanging="426"/>
        <w:jc w:val="both"/>
        <w:rPr>
          <w:rFonts w:asciiTheme="majorHAnsi" w:hAnsiTheme="majorHAnsi" w:cstheme="majorHAnsi"/>
          <w:iCs/>
          <w:color w:val="262626"/>
        </w:rPr>
      </w:pPr>
      <w:r w:rsidRPr="00A73A77">
        <w:rPr>
          <w:rFonts w:asciiTheme="majorHAnsi" w:hAnsiTheme="majorHAnsi" w:cstheme="majorHAnsi"/>
          <w:iCs/>
          <w:color w:val="262626"/>
        </w:rPr>
        <w:t>Wykonawca</w:t>
      </w:r>
      <w:r w:rsidRPr="00A73A77">
        <w:rPr>
          <w:rFonts w:asciiTheme="majorHAnsi" w:hAnsiTheme="majorHAnsi" w:cstheme="majorHAnsi"/>
          <w:b/>
          <w:iCs/>
          <w:color w:val="262626"/>
        </w:rPr>
        <w:t xml:space="preserve"> </w:t>
      </w:r>
      <w:r w:rsidRPr="00A73A77">
        <w:rPr>
          <w:rFonts w:asciiTheme="majorHAnsi" w:hAnsiTheme="majorHAnsi" w:cstheme="majorHAnsi"/>
          <w:iCs/>
          <w:color w:val="262626"/>
          <w:lang w:val="x-none"/>
        </w:rPr>
        <w:t xml:space="preserve">zobowiązuje się do przestrzegania ustawy o ochronie danych osobowych, jeśli </w:t>
      </w:r>
      <w:proofErr w:type="gramStart"/>
      <w:r w:rsidRPr="00A73A77">
        <w:rPr>
          <w:rFonts w:asciiTheme="majorHAnsi" w:hAnsiTheme="majorHAnsi" w:cstheme="majorHAnsi"/>
          <w:iCs/>
          <w:color w:val="262626"/>
          <w:lang w:val="x-none"/>
        </w:rPr>
        <w:t>w  trakcie</w:t>
      </w:r>
      <w:proofErr w:type="gramEnd"/>
      <w:r w:rsidRPr="00A73A77">
        <w:rPr>
          <w:rFonts w:asciiTheme="majorHAnsi" w:hAnsiTheme="majorHAnsi" w:cstheme="majorHAnsi"/>
          <w:iCs/>
          <w:color w:val="262626"/>
          <w:lang w:val="x-none"/>
        </w:rPr>
        <w:t xml:space="preserve"> lub w związku z realizacją Umowy pozyska jakiekolwiek dane osobowe zgromadzone w zasobach Zamawiającego</w:t>
      </w:r>
      <w:r w:rsidRPr="00A73A77">
        <w:rPr>
          <w:rFonts w:asciiTheme="majorHAnsi" w:hAnsiTheme="majorHAnsi" w:cstheme="majorHAnsi"/>
          <w:iCs/>
          <w:color w:val="262626"/>
        </w:rPr>
        <w:t xml:space="preserve"> oraz </w:t>
      </w:r>
      <w:r w:rsidRPr="00A73A77">
        <w:rPr>
          <w:rFonts w:asciiTheme="majorHAnsi" w:hAnsiTheme="majorHAnsi" w:cstheme="majorHAnsi"/>
          <w:iCs/>
          <w:color w:val="262626"/>
          <w:lang w:val="x-none"/>
        </w:rPr>
        <w:t xml:space="preserve">został zapoznany z klauzulą informacyjną </w:t>
      </w:r>
      <w:proofErr w:type="spellStart"/>
      <w:r w:rsidRPr="00A73A77">
        <w:rPr>
          <w:rFonts w:asciiTheme="majorHAnsi" w:hAnsiTheme="majorHAnsi" w:cstheme="majorHAnsi"/>
          <w:iCs/>
          <w:color w:val="262626"/>
          <w:lang w:val="x-none"/>
        </w:rPr>
        <w:t>ws</w:t>
      </w:r>
      <w:proofErr w:type="spellEnd"/>
      <w:r w:rsidRPr="00A73A77">
        <w:rPr>
          <w:rFonts w:asciiTheme="majorHAnsi" w:hAnsiTheme="majorHAnsi" w:cstheme="majorHAnsi"/>
          <w:iCs/>
          <w:color w:val="262626"/>
          <w:lang w:val="x-none"/>
        </w:rPr>
        <w:t>. przetwarzania danych osobowych</w:t>
      </w:r>
      <w:r w:rsidRPr="00A73A77">
        <w:rPr>
          <w:rFonts w:asciiTheme="majorHAnsi" w:hAnsiTheme="majorHAnsi" w:cstheme="majorHAnsi"/>
          <w:iCs/>
          <w:color w:val="262626"/>
        </w:rPr>
        <w:t>.</w:t>
      </w:r>
    </w:p>
    <w:p w14:paraId="566BBBDA" w14:textId="7E12844A" w:rsidR="001F00D9" w:rsidRPr="00A73A77" w:rsidRDefault="001F00D9" w:rsidP="001F00D9">
      <w:pPr>
        <w:spacing w:after="0" w:line="240" w:lineRule="auto"/>
        <w:jc w:val="both"/>
        <w:rPr>
          <w:rFonts w:asciiTheme="majorHAnsi" w:eastAsia="Times New Roman" w:hAnsiTheme="majorHAnsi" w:cstheme="majorHAnsi"/>
          <w:bCs/>
          <w:lang w:eastAsia="pl-PL"/>
        </w:rPr>
      </w:pPr>
    </w:p>
    <w:p w14:paraId="0C5F30E2" w14:textId="69138D94" w:rsidR="001F00D9" w:rsidRPr="00A73A77" w:rsidRDefault="008B6673" w:rsidP="001F00D9">
      <w:pPr>
        <w:spacing w:after="0" w:line="240" w:lineRule="auto"/>
        <w:ind w:firstLine="708"/>
        <w:jc w:val="both"/>
        <w:rPr>
          <w:rFonts w:asciiTheme="majorHAnsi" w:eastAsia="Times New Roman" w:hAnsiTheme="majorHAnsi" w:cstheme="majorHAnsi"/>
          <w:bCs/>
          <w:lang w:eastAsia="pl-PL"/>
        </w:rPr>
      </w:pPr>
      <w:r w:rsidRPr="00A73A77">
        <w:rPr>
          <w:rFonts w:asciiTheme="majorHAnsi" w:hAnsiTheme="majorHAnsi" w:cstheme="majorHAnsi"/>
        </w:rPr>
        <w:t xml:space="preserve">  Zamawiający</w:t>
      </w:r>
      <w:r w:rsidR="001F00D9" w:rsidRPr="00A73A77">
        <w:rPr>
          <w:rFonts w:asciiTheme="majorHAnsi" w:eastAsia="Times New Roman" w:hAnsiTheme="majorHAnsi" w:cstheme="majorHAnsi"/>
          <w:bCs/>
          <w:lang w:eastAsia="pl-PL"/>
        </w:rPr>
        <w:tab/>
      </w:r>
      <w:r w:rsidR="001F00D9" w:rsidRPr="00A73A77">
        <w:rPr>
          <w:rFonts w:asciiTheme="majorHAnsi" w:eastAsia="Times New Roman" w:hAnsiTheme="majorHAnsi" w:cstheme="majorHAnsi"/>
          <w:bCs/>
          <w:lang w:eastAsia="pl-PL"/>
        </w:rPr>
        <w:tab/>
      </w:r>
      <w:r w:rsidR="001F00D9" w:rsidRPr="00A73A77">
        <w:rPr>
          <w:rFonts w:asciiTheme="majorHAnsi" w:eastAsia="Times New Roman" w:hAnsiTheme="majorHAnsi" w:cstheme="majorHAnsi"/>
          <w:bCs/>
          <w:lang w:eastAsia="pl-PL"/>
        </w:rPr>
        <w:tab/>
      </w:r>
      <w:r w:rsidR="001F00D9" w:rsidRPr="00A73A77">
        <w:rPr>
          <w:rFonts w:asciiTheme="majorHAnsi" w:eastAsia="Times New Roman" w:hAnsiTheme="majorHAnsi" w:cstheme="majorHAnsi"/>
          <w:bCs/>
          <w:lang w:eastAsia="pl-PL"/>
        </w:rPr>
        <w:tab/>
      </w:r>
      <w:r w:rsidR="001F00D9" w:rsidRPr="00A73A77">
        <w:rPr>
          <w:rFonts w:asciiTheme="majorHAnsi" w:eastAsia="Times New Roman" w:hAnsiTheme="majorHAnsi" w:cstheme="majorHAnsi"/>
          <w:bCs/>
          <w:lang w:eastAsia="pl-PL"/>
        </w:rPr>
        <w:tab/>
      </w:r>
      <w:r w:rsidR="001F00D9" w:rsidRPr="00A73A77">
        <w:rPr>
          <w:rFonts w:asciiTheme="majorHAnsi" w:eastAsia="Times New Roman" w:hAnsiTheme="majorHAnsi" w:cstheme="majorHAnsi"/>
          <w:bCs/>
          <w:lang w:eastAsia="pl-PL"/>
        </w:rPr>
        <w:tab/>
      </w:r>
      <w:r w:rsidR="001F00D9" w:rsidRPr="00A73A77">
        <w:rPr>
          <w:rFonts w:asciiTheme="majorHAnsi" w:eastAsia="Times New Roman" w:hAnsiTheme="majorHAnsi" w:cstheme="majorHAnsi"/>
          <w:bCs/>
          <w:lang w:eastAsia="pl-PL"/>
        </w:rPr>
        <w:tab/>
      </w:r>
      <w:r w:rsidRPr="00A73A77">
        <w:rPr>
          <w:rFonts w:asciiTheme="majorHAnsi" w:eastAsia="Times New Roman" w:hAnsiTheme="majorHAnsi" w:cstheme="majorHAnsi"/>
          <w:bCs/>
          <w:lang w:eastAsia="pl-PL"/>
        </w:rPr>
        <w:t xml:space="preserve">           Wykonawca</w:t>
      </w:r>
    </w:p>
    <w:p w14:paraId="37035591" w14:textId="77777777" w:rsidR="00A73A77" w:rsidRDefault="00A73A77" w:rsidP="00E30357">
      <w:pPr>
        <w:spacing w:after="0" w:line="240" w:lineRule="auto"/>
        <w:jc w:val="both"/>
        <w:rPr>
          <w:rFonts w:asciiTheme="majorHAnsi" w:eastAsia="Times New Roman" w:hAnsiTheme="majorHAnsi" w:cstheme="majorHAnsi"/>
          <w:bCs/>
          <w:lang w:eastAsia="pl-PL"/>
        </w:rPr>
      </w:pPr>
    </w:p>
    <w:p w14:paraId="3F34535B" w14:textId="77777777" w:rsidR="00A73A77" w:rsidRPr="00A73A77" w:rsidRDefault="00A73A77" w:rsidP="00E30357">
      <w:pPr>
        <w:spacing w:after="0" w:line="240" w:lineRule="auto"/>
        <w:jc w:val="both"/>
        <w:rPr>
          <w:rFonts w:asciiTheme="majorHAnsi" w:eastAsia="Times New Roman" w:hAnsiTheme="majorHAnsi" w:cstheme="majorHAnsi"/>
          <w:bCs/>
          <w:lang w:eastAsia="pl-PL"/>
        </w:rPr>
      </w:pPr>
    </w:p>
    <w:p w14:paraId="0CA31436" w14:textId="29FF2F23" w:rsidR="002D7FC4" w:rsidRDefault="001F00D9" w:rsidP="00FB14DA">
      <w:pPr>
        <w:spacing w:after="0" w:line="240" w:lineRule="auto"/>
        <w:ind w:firstLine="284"/>
        <w:jc w:val="both"/>
        <w:rPr>
          <w:rFonts w:asciiTheme="majorHAnsi" w:eastAsia="Times New Roman" w:hAnsiTheme="majorHAnsi" w:cstheme="majorHAnsi"/>
          <w:bCs/>
          <w:lang w:eastAsia="pl-PL"/>
        </w:rPr>
      </w:pPr>
      <w:r w:rsidRPr="00A73A77">
        <w:rPr>
          <w:rFonts w:asciiTheme="majorHAnsi" w:eastAsia="Times New Roman" w:hAnsiTheme="majorHAnsi" w:cstheme="majorHAnsi"/>
          <w:bCs/>
          <w:lang w:eastAsia="pl-PL"/>
        </w:rPr>
        <w:t>…………………………………………</w:t>
      </w:r>
      <w:r w:rsidRPr="00A73A77">
        <w:rPr>
          <w:rFonts w:asciiTheme="majorHAnsi" w:eastAsia="Times New Roman" w:hAnsiTheme="majorHAnsi" w:cstheme="majorHAnsi"/>
          <w:bCs/>
          <w:lang w:eastAsia="pl-PL"/>
        </w:rPr>
        <w:tab/>
      </w:r>
      <w:r w:rsidRPr="00A73A77">
        <w:rPr>
          <w:rFonts w:asciiTheme="majorHAnsi" w:eastAsia="Times New Roman" w:hAnsiTheme="majorHAnsi" w:cstheme="majorHAnsi"/>
          <w:bCs/>
          <w:lang w:eastAsia="pl-PL"/>
        </w:rPr>
        <w:tab/>
      </w:r>
      <w:r w:rsidRPr="00A73A77">
        <w:rPr>
          <w:rFonts w:asciiTheme="majorHAnsi" w:eastAsia="Times New Roman" w:hAnsiTheme="majorHAnsi" w:cstheme="majorHAnsi"/>
          <w:bCs/>
          <w:lang w:eastAsia="pl-PL"/>
        </w:rPr>
        <w:tab/>
      </w:r>
      <w:r w:rsidRPr="00A73A77">
        <w:rPr>
          <w:rFonts w:asciiTheme="majorHAnsi" w:eastAsia="Times New Roman" w:hAnsiTheme="majorHAnsi" w:cstheme="majorHAnsi"/>
          <w:bCs/>
          <w:lang w:eastAsia="pl-PL"/>
        </w:rPr>
        <w:tab/>
      </w:r>
      <w:r w:rsidRPr="00A73A77">
        <w:rPr>
          <w:rFonts w:asciiTheme="majorHAnsi" w:eastAsia="Times New Roman" w:hAnsiTheme="majorHAnsi" w:cstheme="majorHAnsi"/>
          <w:bCs/>
          <w:lang w:eastAsia="pl-PL"/>
        </w:rPr>
        <w:tab/>
      </w:r>
      <w:r w:rsidRPr="00A73A77">
        <w:rPr>
          <w:rFonts w:asciiTheme="majorHAnsi" w:eastAsia="Times New Roman" w:hAnsiTheme="majorHAnsi" w:cstheme="majorHAnsi"/>
          <w:bCs/>
          <w:lang w:eastAsia="pl-PL"/>
        </w:rPr>
        <w:tab/>
        <w:t>……………………………………………</w:t>
      </w:r>
      <w:r w:rsidRPr="00A73A77">
        <w:rPr>
          <w:rFonts w:asciiTheme="majorHAnsi" w:eastAsia="Times New Roman" w:hAnsiTheme="majorHAnsi" w:cstheme="majorHAnsi"/>
          <w:bCs/>
          <w:lang w:eastAsia="pl-PL"/>
        </w:rPr>
        <w:tab/>
      </w:r>
    </w:p>
    <w:p w14:paraId="4604B817" w14:textId="77777777" w:rsidR="002D7FC4" w:rsidRDefault="002D7FC4" w:rsidP="00516D92">
      <w:pPr>
        <w:spacing w:after="0" w:line="240" w:lineRule="auto"/>
        <w:jc w:val="both"/>
        <w:rPr>
          <w:rFonts w:asciiTheme="majorHAnsi" w:eastAsia="Times New Roman" w:hAnsiTheme="majorHAnsi" w:cstheme="majorHAnsi"/>
          <w:bCs/>
          <w:lang w:eastAsia="pl-PL"/>
        </w:rPr>
      </w:pPr>
    </w:p>
    <w:p w14:paraId="36C2193F" w14:textId="77777777" w:rsidR="00D752CE" w:rsidRDefault="00D752CE" w:rsidP="00516D92">
      <w:pPr>
        <w:spacing w:after="0" w:line="240" w:lineRule="auto"/>
        <w:jc w:val="both"/>
        <w:rPr>
          <w:rFonts w:asciiTheme="majorHAnsi" w:eastAsia="Times New Roman" w:hAnsiTheme="majorHAnsi" w:cstheme="majorHAnsi"/>
          <w:bCs/>
          <w:lang w:eastAsia="pl-PL"/>
        </w:rPr>
      </w:pPr>
    </w:p>
    <w:p w14:paraId="3850F6A0" w14:textId="674B122A" w:rsidR="00516D92" w:rsidRPr="00A73A77" w:rsidRDefault="00516D92" w:rsidP="00516D92">
      <w:pPr>
        <w:spacing w:after="0" w:line="240" w:lineRule="auto"/>
        <w:jc w:val="both"/>
        <w:rPr>
          <w:rFonts w:asciiTheme="majorHAnsi" w:eastAsia="Times New Roman" w:hAnsiTheme="majorHAnsi" w:cstheme="majorHAnsi"/>
          <w:bCs/>
          <w:lang w:eastAsia="pl-PL"/>
        </w:rPr>
      </w:pPr>
      <w:r w:rsidRPr="00A73A77">
        <w:rPr>
          <w:rFonts w:asciiTheme="majorHAnsi" w:eastAsia="Times New Roman" w:hAnsiTheme="majorHAnsi" w:cstheme="majorHAnsi"/>
          <w:bCs/>
          <w:lang w:eastAsia="pl-PL"/>
        </w:rPr>
        <w:t>Załączniki:</w:t>
      </w:r>
    </w:p>
    <w:p w14:paraId="44BB1DF1" w14:textId="3B60DB85" w:rsidR="00516D92" w:rsidRPr="00A73A77" w:rsidRDefault="00516D92" w:rsidP="00516D92">
      <w:pPr>
        <w:spacing w:after="0" w:line="240" w:lineRule="auto"/>
        <w:jc w:val="both"/>
        <w:rPr>
          <w:rFonts w:asciiTheme="majorHAnsi" w:eastAsia="Times New Roman" w:hAnsiTheme="majorHAnsi" w:cstheme="majorHAnsi"/>
          <w:bCs/>
          <w:lang w:eastAsia="pl-PL"/>
        </w:rPr>
      </w:pPr>
      <w:r w:rsidRPr="00A73A77">
        <w:rPr>
          <w:rFonts w:asciiTheme="majorHAnsi" w:eastAsia="Times New Roman" w:hAnsiTheme="majorHAnsi" w:cstheme="majorHAnsi"/>
          <w:bCs/>
          <w:lang w:eastAsia="pl-PL"/>
        </w:rPr>
        <w:t>- Załącznik nr 1 - Wykaz Budynków do dyżuru hydraulicznego,</w:t>
      </w:r>
    </w:p>
    <w:p w14:paraId="3BC1A3C4" w14:textId="10B3E912" w:rsidR="0033489D" w:rsidRPr="00A50100" w:rsidRDefault="0027506D" w:rsidP="00A50100">
      <w:pPr>
        <w:spacing w:after="0" w:line="240" w:lineRule="auto"/>
        <w:jc w:val="both"/>
        <w:rPr>
          <w:rFonts w:asciiTheme="majorHAnsi" w:eastAsia="Times New Roman" w:hAnsiTheme="majorHAnsi" w:cstheme="majorHAnsi"/>
          <w:bCs/>
          <w:lang w:eastAsia="pl-PL"/>
        </w:rPr>
      </w:pPr>
      <w:r w:rsidRPr="00A73A77">
        <w:rPr>
          <w:rFonts w:asciiTheme="majorHAnsi" w:eastAsia="Times New Roman" w:hAnsiTheme="majorHAnsi" w:cstheme="majorHAnsi"/>
          <w:bCs/>
          <w:lang w:eastAsia="pl-PL"/>
        </w:rPr>
        <w:t xml:space="preserve">- Załącznik nr </w:t>
      </w:r>
      <w:r w:rsidR="005511C8" w:rsidRPr="00A73A77">
        <w:rPr>
          <w:rFonts w:asciiTheme="majorHAnsi" w:eastAsia="Times New Roman" w:hAnsiTheme="majorHAnsi" w:cstheme="majorHAnsi"/>
          <w:bCs/>
          <w:lang w:eastAsia="pl-PL"/>
        </w:rPr>
        <w:t>2</w:t>
      </w:r>
      <w:r w:rsidRPr="00A73A77">
        <w:rPr>
          <w:rFonts w:asciiTheme="majorHAnsi" w:eastAsia="Times New Roman" w:hAnsiTheme="majorHAnsi" w:cstheme="majorHAnsi"/>
          <w:bCs/>
          <w:lang w:eastAsia="pl-PL"/>
        </w:rPr>
        <w:t xml:space="preserve"> - </w:t>
      </w:r>
      <w:r w:rsidRPr="00A73A77">
        <w:rPr>
          <w:rFonts w:asciiTheme="majorHAnsi" w:hAnsiTheme="majorHAnsi" w:cstheme="majorHAnsi"/>
        </w:rPr>
        <w:t xml:space="preserve">Wzór </w:t>
      </w:r>
      <w:r w:rsidR="005511C8" w:rsidRPr="00A73A77">
        <w:rPr>
          <w:rFonts w:asciiTheme="majorHAnsi" w:hAnsiTheme="majorHAnsi" w:cstheme="majorHAnsi"/>
        </w:rPr>
        <w:t>R</w:t>
      </w:r>
      <w:r w:rsidRPr="00A73A77">
        <w:rPr>
          <w:rFonts w:asciiTheme="majorHAnsi" w:hAnsiTheme="majorHAnsi" w:cstheme="majorHAnsi"/>
        </w:rPr>
        <w:t>ejestru zgłoszeń.</w:t>
      </w:r>
    </w:p>
    <w:sectPr w:rsidR="0033489D" w:rsidRPr="00A50100" w:rsidSect="00D752CE">
      <w:footerReference w:type="default" r:id="rId12"/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5C3720" w14:textId="77777777" w:rsidR="00B044BF" w:rsidRDefault="00B044BF" w:rsidP="003701FD">
      <w:pPr>
        <w:spacing w:after="0" w:line="240" w:lineRule="auto"/>
      </w:pPr>
      <w:r>
        <w:separator/>
      </w:r>
    </w:p>
  </w:endnote>
  <w:endnote w:type="continuationSeparator" w:id="0">
    <w:p w14:paraId="59339300" w14:textId="77777777" w:rsidR="00B044BF" w:rsidRDefault="00B044BF" w:rsidP="003701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57064113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8AACE92" w14:textId="58495D08" w:rsidR="003701FD" w:rsidRDefault="003701FD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BC1087E" w14:textId="77777777" w:rsidR="003701FD" w:rsidRDefault="003701F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05F721" w14:textId="77777777" w:rsidR="00B044BF" w:rsidRDefault="00B044BF" w:rsidP="003701FD">
      <w:pPr>
        <w:spacing w:after="0" w:line="240" w:lineRule="auto"/>
      </w:pPr>
      <w:r>
        <w:separator/>
      </w:r>
    </w:p>
  </w:footnote>
  <w:footnote w:type="continuationSeparator" w:id="0">
    <w:p w14:paraId="653DB057" w14:textId="77777777" w:rsidR="00B044BF" w:rsidRDefault="00B044BF" w:rsidP="003701F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529FB"/>
    <w:multiLevelType w:val="multilevel"/>
    <w:tmpl w:val="D810961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Calibri Light" w:hAnsi="Calibri Light" w:hint="default"/>
        <w:b w:val="0"/>
        <w:bCs/>
        <w:i w:val="0"/>
        <w:color w:val="00000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94"/>
        </w:tabs>
        <w:ind w:left="794" w:hanging="397"/>
      </w:pPr>
      <w:rPr>
        <w:rFonts w:ascii="Calibri Light" w:hAnsi="Calibri Light" w:hint="default"/>
        <w:b w:val="0"/>
        <w:i w:val="0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1361"/>
        </w:tabs>
        <w:ind w:left="1361" w:hanging="510"/>
      </w:pPr>
      <w:rPr>
        <w:rFonts w:ascii="Calibri Light" w:hAnsi="Calibri Light" w:hint="default"/>
        <w:b w:val="0"/>
        <w:i w:val="0"/>
        <w:sz w:val="24"/>
      </w:rPr>
    </w:lvl>
    <w:lvl w:ilvl="3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" w15:restartNumberingAfterBreak="0">
    <w:nsid w:val="088C1436"/>
    <w:multiLevelType w:val="multilevel"/>
    <w:tmpl w:val="5A68BFE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A201FF2"/>
    <w:multiLevelType w:val="hybridMultilevel"/>
    <w:tmpl w:val="68F633B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7B27E1"/>
    <w:multiLevelType w:val="hybridMultilevel"/>
    <w:tmpl w:val="F28EC4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EF5E03"/>
    <w:multiLevelType w:val="hybridMultilevel"/>
    <w:tmpl w:val="8D6A8202"/>
    <w:lvl w:ilvl="0" w:tplc="6E98467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B62B9C"/>
    <w:multiLevelType w:val="hybridMultilevel"/>
    <w:tmpl w:val="6686B376"/>
    <w:lvl w:ilvl="0" w:tplc="D24AF168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4B5FDF"/>
    <w:multiLevelType w:val="hybridMultilevel"/>
    <w:tmpl w:val="037045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BC5B6C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1C325536"/>
    <w:multiLevelType w:val="hybridMultilevel"/>
    <w:tmpl w:val="6F2ED26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011168"/>
    <w:multiLevelType w:val="hybridMultilevel"/>
    <w:tmpl w:val="DDD02D6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A36FDD"/>
    <w:multiLevelType w:val="hybridMultilevel"/>
    <w:tmpl w:val="9CD055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D87EE2"/>
    <w:multiLevelType w:val="hybridMultilevel"/>
    <w:tmpl w:val="13E496E6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0E04F5B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38815D8D"/>
    <w:multiLevelType w:val="hybridMultilevel"/>
    <w:tmpl w:val="446088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5A515E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57020B4"/>
    <w:multiLevelType w:val="hybridMultilevel"/>
    <w:tmpl w:val="B4525D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147C8A"/>
    <w:multiLevelType w:val="multilevel"/>
    <w:tmpl w:val="2062B6B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4DB25BA2"/>
    <w:multiLevelType w:val="hybridMultilevel"/>
    <w:tmpl w:val="7F9617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1D5817"/>
    <w:multiLevelType w:val="hybridMultilevel"/>
    <w:tmpl w:val="55BEF3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E426D1"/>
    <w:multiLevelType w:val="hybridMultilevel"/>
    <w:tmpl w:val="D2E065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CDF685C"/>
    <w:multiLevelType w:val="multilevel"/>
    <w:tmpl w:val="DC149E70"/>
    <w:lvl w:ilvl="0">
      <w:numFmt w:val="bullet"/>
      <w:lvlText w:val=""/>
      <w:lvlJc w:val="left"/>
      <w:pPr>
        <w:ind w:left="78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50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22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94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8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10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82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540" w:hanging="360"/>
      </w:pPr>
      <w:rPr>
        <w:rFonts w:ascii="Wingdings" w:hAnsi="Wingdings"/>
      </w:rPr>
    </w:lvl>
  </w:abstractNum>
  <w:abstractNum w:abstractNumId="21" w15:restartNumberingAfterBreak="0">
    <w:nsid w:val="75BA27B6"/>
    <w:multiLevelType w:val="hybridMultilevel"/>
    <w:tmpl w:val="B40A6C1C"/>
    <w:lvl w:ilvl="0" w:tplc="DAD84C1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9204D3"/>
    <w:multiLevelType w:val="hybridMultilevel"/>
    <w:tmpl w:val="623E7F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846566A"/>
    <w:multiLevelType w:val="hybridMultilevel"/>
    <w:tmpl w:val="00D401C6"/>
    <w:lvl w:ilvl="0" w:tplc="403EF37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8605268"/>
    <w:multiLevelType w:val="hybridMultilevel"/>
    <w:tmpl w:val="C720A6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6F39E1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289752922">
    <w:abstractNumId w:val="16"/>
  </w:num>
  <w:num w:numId="2" w16cid:durableId="411659117">
    <w:abstractNumId w:val="25"/>
  </w:num>
  <w:num w:numId="3" w16cid:durableId="1229414779">
    <w:abstractNumId w:val="14"/>
  </w:num>
  <w:num w:numId="4" w16cid:durableId="540822147">
    <w:abstractNumId w:val="12"/>
  </w:num>
  <w:num w:numId="5" w16cid:durableId="361250686">
    <w:abstractNumId w:val="7"/>
  </w:num>
  <w:num w:numId="6" w16cid:durableId="602802288">
    <w:abstractNumId w:val="1"/>
  </w:num>
  <w:num w:numId="7" w16cid:durableId="1045257045">
    <w:abstractNumId w:val="11"/>
  </w:num>
  <w:num w:numId="8" w16cid:durableId="291908946">
    <w:abstractNumId w:val="15"/>
  </w:num>
  <w:num w:numId="9" w16cid:durableId="1071855798">
    <w:abstractNumId w:val="13"/>
  </w:num>
  <w:num w:numId="10" w16cid:durableId="2136634001">
    <w:abstractNumId w:val="18"/>
  </w:num>
  <w:num w:numId="11" w16cid:durableId="171066583">
    <w:abstractNumId w:val="9"/>
  </w:num>
  <w:num w:numId="12" w16cid:durableId="1733887188">
    <w:abstractNumId w:val="2"/>
  </w:num>
  <w:num w:numId="13" w16cid:durableId="1435176906">
    <w:abstractNumId w:val="8"/>
  </w:num>
  <w:num w:numId="14" w16cid:durableId="1067454135">
    <w:abstractNumId w:val="22"/>
  </w:num>
  <w:num w:numId="15" w16cid:durableId="2029480400">
    <w:abstractNumId w:val="24"/>
  </w:num>
  <w:num w:numId="16" w16cid:durableId="95447622">
    <w:abstractNumId w:val="21"/>
  </w:num>
  <w:num w:numId="17" w16cid:durableId="1941838237">
    <w:abstractNumId w:val="6"/>
  </w:num>
  <w:num w:numId="18" w16cid:durableId="634214615">
    <w:abstractNumId w:val="3"/>
  </w:num>
  <w:num w:numId="19" w16cid:durableId="1924610221">
    <w:abstractNumId w:val="10"/>
  </w:num>
  <w:num w:numId="20" w16cid:durableId="359474861">
    <w:abstractNumId w:val="19"/>
  </w:num>
  <w:num w:numId="21" w16cid:durableId="80762753">
    <w:abstractNumId w:val="20"/>
  </w:num>
  <w:num w:numId="22" w16cid:durableId="859128877">
    <w:abstractNumId w:val="23"/>
  </w:num>
  <w:num w:numId="23" w16cid:durableId="1537540640">
    <w:abstractNumId w:val="17"/>
  </w:num>
  <w:num w:numId="24" w16cid:durableId="1607884870">
    <w:abstractNumId w:val="4"/>
  </w:num>
  <w:num w:numId="25" w16cid:durableId="1667705343">
    <w:abstractNumId w:val="0"/>
  </w:num>
  <w:num w:numId="26" w16cid:durableId="18860907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527C"/>
    <w:rsid w:val="00005597"/>
    <w:rsid w:val="00007E66"/>
    <w:rsid w:val="00015A86"/>
    <w:rsid w:val="00040247"/>
    <w:rsid w:val="00046105"/>
    <w:rsid w:val="000F6E04"/>
    <w:rsid w:val="00106351"/>
    <w:rsid w:val="00123FC2"/>
    <w:rsid w:val="001246AC"/>
    <w:rsid w:val="0015022F"/>
    <w:rsid w:val="00151F86"/>
    <w:rsid w:val="00184AA5"/>
    <w:rsid w:val="00193687"/>
    <w:rsid w:val="001A14D3"/>
    <w:rsid w:val="001A4881"/>
    <w:rsid w:val="001A4EAF"/>
    <w:rsid w:val="001A5848"/>
    <w:rsid w:val="001C77D8"/>
    <w:rsid w:val="001D1789"/>
    <w:rsid w:val="001F00D9"/>
    <w:rsid w:val="001F746C"/>
    <w:rsid w:val="00246381"/>
    <w:rsid w:val="00260493"/>
    <w:rsid w:val="00267F53"/>
    <w:rsid w:val="0027506D"/>
    <w:rsid w:val="00280323"/>
    <w:rsid w:val="002B5B3F"/>
    <w:rsid w:val="002D3ECF"/>
    <w:rsid w:val="002D7FC4"/>
    <w:rsid w:val="002E2956"/>
    <w:rsid w:val="00300E6F"/>
    <w:rsid w:val="0033489D"/>
    <w:rsid w:val="00343956"/>
    <w:rsid w:val="0035766D"/>
    <w:rsid w:val="003701FD"/>
    <w:rsid w:val="003B09AA"/>
    <w:rsid w:val="003B685C"/>
    <w:rsid w:val="003C4886"/>
    <w:rsid w:val="003E2F75"/>
    <w:rsid w:val="003E3B21"/>
    <w:rsid w:val="003F25DD"/>
    <w:rsid w:val="003F6172"/>
    <w:rsid w:val="004353E4"/>
    <w:rsid w:val="00440F15"/>
    <w:rsid w:val="004532A6"/>
    <w:rsid w:val="004618E5"/>
    <w:rsid w:val="004B4AB7"/>
    <w:rsid w:val="004F66A7"/>
    <w:rsid w:val="005146B3"/>
    <w:rsid w:val="00516D92"/>
    <w:rsid w:val="00543B79"/>
    <w:rsid w:val="005511C8"/>
    <w:rsid w:val="0056554F"/>
    <w:rsid w:val="005756A3"/>
    <w:rsid w:val="0058019D"/>
    <w:rsid w:val="005858F1"/>
    <w:rsid w:val="005924CE"/>
    <w:rsid w:val="005931C7"/>
    <w:rsid w:val="005A675A"/>
    <w:rsid w:val="005C7A74"/>
    <w:rsid w:val="005E7F90"/>
    <w:rsid w:val="0060275E"/>
    <w:rsid w:val="006A06F1"/>
    <w:rsid w:val="006A689E"/>
    <w:rsid w:val="006B3B1F"/>
    <w:rsid w:val="006C12E5"/>
    <w:rsid w:val="006D6912"/>
    <w:rsid w:val="00701B54"/>
    <w:rsid w:val="00716B94"/>
    <w:rsid w:val="0072558F"/>
    <w:rsid w:val="00730E2F"/>
    <w:rsid w:val="00752472"/>
    <w:rsid w:val="00765EBC"/>
    <w:rsid w:val="00776C8A"/>
    <w:rsid w:val="00792DA1"/>
    <w:rsid w:val="00805327"/>
    <w:rsid w:val="00812D1F"/>
    <w:rsid w:val="0082240C"/>
    <w:rsid w:val="00826B2D"/>
    <w:rsid w:val="00836478"/>
    <w:rsid w:val="0088227D"/>
    <w:rsid w:val="008A0451"/>
    <w:rsid w:val="008B6673"/>
    <w:rsid w:val="008B78FC"/>
    <w:rsid w:val="008C704F"/>
    <w:rsid w:val="009610FE"/>
    <w:rsid w:val="00981BD9"/>
    <w:rsid w:val="0099101D"/>
    <w:rsid w:val="00A13D92"/>
    <w:rsid w:val="00A30431"/>
    <w:rsid w:val="00A34B39"/>
    <w:rsid w:val="00A467F7"/>
    <w:rsid w:val="00A50100"/>
    <w:rsid w:val="00A514A0"/>
    <w:rsid w:val="00A52F0A"/>
    <w:rsid w:val="00A53640"/>
    <w:rsid w:val="00A73A77"/>
    <w:rsid w:val="00A920DE"/>
    <w:rsid w:val="00A963D9"/>
    <w:rsid w:val="00AB3801"/>
    <w:rsid w:val="00AB7F17"/>
    <w:rsid w:val="00AC09D3"/>
    <w:rsid w:val="00B044BF"/>
    <w:rsid w:val="00B072D2"/>
    <w:rsid w:val="00B23C9D"/>
    <w:rsid w:val="00B551CA"/>
    <w:rsid w:val="00B75C7D"/>
    <w:rsid w:val="00BB2674"/>
    <w:rsid w:val="00BF2ED7"/>
    <w:rsid w:val="00C46129"/>
    <w:rsid w:val="00C76B03"/>
    <w:rsid w:val="00CB636F"/>
    <w:rsid w:val="00CD4AC9"/>
    <w:rsid w:val="00CF18BF"/>
    <w:rsid w:val="00D20B93"/>
    <w:rsid w:val="00D22212"/>
    <w:rsid w:val="00D2527C"/>
    <w:rsid w:val="00D4423D"/>
    <w:rsid w:val="00D54DE3"/>
    <w:rsid w:val="00D55CA9"/>
    <w:rsid w:val="00D752CE"/>
    <w:rsid w:val="00D82691"/>
    <w:rsid w:val="00D862A5"/>
    <w:rsid w:val="00DB5420"/>
    <w:rsid w:val="00DC7426"/>
    <w:rsid w:val="00DD523D"/>
    <w:rsid w:val="00DF1015"/>
    <w:rsid w:val="00DF7E2B"/>
    <w:rsid w:val="00E042AB"/>
    <w:rsid w:val="00E044D1"/>
    <w:rsid w:val="00E2752C"/>
    <w:rsid w:val="00E30357"/>
    <w:rsid w:val="00E42A52"/>
    <w:rsid w:val="00E440D0"/>
    <w:rsid w:val="00E5510A"/>
    <w:rsid w:val="00E726DD"/>
    <w:rsid w:val="00E832A8"/>
    <w:rsid w:val="00EB5BE2"/>
    <w:rsid w:val="00EF2C2D"/>
    <w:rsid w:val="00F02E43"/>
    <w:rsid w:val="00F16823"/>
    <w:rsid w:val="00F30E09"/>
    <w:rsid w:val="00F3726C"/>
    <w:rsid w:val="00F511A2"/>
    <w:rsid w:val="00F709F1"/>
    <w:rsid w:val="00F75E10"/>
    <w:rsid w:val="00F95FAF"/>
    <w:rsid w:val="00FA0A34"/>
    <w:rsid w:val="00FA76D7"/>
    <w:rsid w:val="00FB14DA"/>
    <w:rsid w:val="00FB185C"/>
    <w:rsid w:val="00FB5F5D"/>
    <w:rsid w:val="00FB6757"/>
    <w:rsid w:val="00FC49EA"/>
    <w:rsid w:val="00FD1C3E"/>
    <w:rsid w:val="00FE13F0"/>
    <w:rsid w:val="00FE581D"/>
    <w:rsid w:val="00FF4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97A60F"/>
  <w15:chartTrackingRefBased/>
  <w15:docId w15:val="{AD25B80B-A8EF-4C49-B0CD-850880431B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A5364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5364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5364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5364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53640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5364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53640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2E2956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3701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701FD"/>
  </w:style>
  <w:style w:type="paragraph" w:styleId="Stopka">
    <w:name w:val="footer"/>
    <w:basedOn w:val="Normalny"/>
    <w:link w:val="StopkaZnak"/>
    <w:uiPriority w:val="99"/>
    <w:unhideWhenUsed/>
    <w:rsid w:val="003701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701FD"/>
  </w:style>
  <w:style w:type="character" w:styleId="Hipercze">
    <w:name w:val="Hyperlink"/>
    <w:uiPriority w:val="99"/>
    <w:unhideWhenUsed/>
    <w:rsid w:val="006A689E"/>
    <w:rPr>
      <w:color w:val="0000FF"/>
      <w:u w:val="single"/>
    </w:rPr>
  </w:style>
  <w:style w:type="paragraph" w:styleId="Poprawka">
    <w:name w:val="Revision"/>
    <w:hidden/>
    <w:uiPriority w:val="99"/>
    <w:semiHidden/>
    <w:rsid w:val="0027506D"/>
    <w:pPr>
      <w:spacing w:after="0" w:line="240" w:lineRule="auto"/>
    </w:pPr>
  </w:style>
  <w:style w:type="character" w:styleId="Nierozpoznanawzmianka">
    <w:name w:val="Unresolved Mention"/>
    <w:basedOn w:val="Domylnaczcionkaakapitu"/>
    <w:uiPriority w:val="99"/>
    <w:semiHidden/>
    <w:unhideWhenUsed/>
    <w:rsid w:val="00EF2C2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091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9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bszm@tbszm.pl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prochackimariusz@gmail.com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IOD@tbszm.com.pl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tbszm@tbszm.com.p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prochackimariusz@gmail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1</Pages>
  <Words>1973</Words>
  <Characters>11842</Characters>
  <Application>Microsoft Office Word</Application>
  <DocSecurity>0</DocSecurity>
  <Lines>98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office1</dc:creator>
  <cp:keywords/>
  <dc:description/>
  <cp:lastModifiedBy>Anna Lenart</cp:lastModifiedBy>
  <cp:revision>14</cp:revision>
  <cp:lastPrinted>2026-04-02T12:47:00Z</cp:lastPrinted>
  <dcterms:created xsi:type="dcterms:W3CDTF">2026-01-08T13:26:00Z</dcterms:created>
  <dcterms:modified xsi:type="dcterms:W3CDTF">2026-04-02T11:22:00Z</dcterms:modified>
</cp:coreProperties>
</file>